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DBBF3" w14:textId="35BFAE4C" w:rsidR="00EE530C" w:rsidRDefault="00EE530C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1A1D20"/>
          <w:sz w:val="28"/>
          <w:szCs w:val="28"/>
        </w:rPr>
      </w:pPr>
      <w:r>
        <w:rPr>
          <w:rFonts w:ascii="Calibri" w:hAnsi="Calibri" w:cs="Calibri"/>
          <w:b/>
          <w:bCs/>
          <w:color w:val="1A1D20"/>
          <w:sz w:val="28"/>
          <w:szCs w:val="28"/>
        </w:rPr>
        <w:t>ЭРЕКТИЛЬНАЯ ДИСФУНКЦИЯ</w:t>
      </w:r>
    </w:p>
    <w:p w14:paraId="21F66E60" w14:textId="77777777" w:rsidR="00EE530C" w:rsidRDefault="00EE530C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1A1D20"/>
          <w:sz w:val="28"/>
          <w:szCs w:val="28"/>
        </w:rPr>
      </w:pPr>
    </w:p>
    <w:p w14:paraId="292FA3CC" w14:textId="23AB813C" w:rsidR="00EE530C" w:rsidRPr="009F4ABC" w:rsidRDefault="004624A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1A1D20"/>
          <w:sz w:val="28"/>
          <w:szCs w:val="28"/>
        </w:rPr>
      </w:pPr>
      <w:r w:rsidRPr="009F4ABC">
        <w:rPr>
          <w:rFonts w:ascii="Calibri" w:hAnsi="Calibri" w:cs="Calibri"/>
          <w:b/>
          <w:bCs/>
          <w:color w:val="1A1D20"/>
          <w:sz w:val="28"/>
          <w:szCs w:val="28"/>
        </w:rPr>
        <w:t>ОБЩАЯ ИНФОРМАЦИЯ</w:t>
      </w:r>
    </w:p>
    <w:p w14:paraId="039CC3BB" w14:textId="1905904F" w:rsidR="000F4710" w:rsidRDefault="000F4710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1A1D20"/>
          <w:sz w:val="28"/>
          <w:szCs w:val="28"/>
        </w:rPr>
      </w:pPr>
      <w:r>
        <w:rPr>
          <w:rFonts w:ascii="Calibri" w:hAnsi="Calibri" w:cs="Calibri"/>
          <w:b/>
          <w:bCs/>
          <w:color w:val="1A1D20"/>
          <w:sz w:val="28"/>
          <w:szCs w:val="28"/>
        </w:rPr>
        <w:t>Что такое эрекция?</w:t>
      </w:r>
    </w:p>
    <w:p w14:paraId="17EEFD25" w14:textId="77777777" w:rsidR="001F71A6" w:rsidRDefault="001F7D3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Cs/>
          <w:color w:val="1A1D20"/>
          <w:sz w:val="28"/>
          <w:szCs w:val="28"/>
        </w:rPr>
      </w:pPr>
      <w:r>
        <w:rPr>
          <w:rFonts w:ascii="Calibri" w:hAnsi="Calibri" w:cs="Calibri"/>
          <w:bCs/>
          <w:color w:val="1A1D20"/>
          <w:sz w:val="28"/>
          <w:szCs w:val="28"/>
        </w:rPr>
        <w:t>Эрекция</w:t>
      </w:r>
      <w:r w:rsidR="000F4710">
        <w:rPr>
          <w:rFonts w:ascii="Calibri" w:hAnsi="Calibri" w:cs="Calibri"/>
          <w:bCs/>
          <w:color w:val="1A1D20"/>
          <w:sz w:val="28"/>
          <w:szCs w:val="28"/>
        </w:rPr>
        <w:t xml:space="preserve"> – сложный физиологический процесс, </w:t>
      </w:r>
      <w:r>
        <w:rPr>
          <w:rFonts w:ascii="Calibri" w:hAnsi="Calibri" w:cs="Calibri"/>
          <w:bCs/>
          <w:color w:val="1A1D20"/>
          <w:sz w:val="28"/>
          <w:szCs w:val="28"/>
        </w:rPr>
        <w:t xml:space="preserve">возникающий </w:t>
      </w:r>
      <w:r w:rsidR="00353C8A">
        <w:rPr>
          <w:rFonts w:ascii="Calibri" w:hAnsi="Calibri" w:cs="Calibri"/>
          <w:bCs/>
          <w:color w:val="1A1D20"/>
          <w:sz w:val="28"/>
          <w:szCs w:val="28"/>
        </w:rPr>
        <w:t>в результате взаимодействия</w:t>
      </w:r>
      <w:r w:rsidR="000F4710">
        <w:rPr>
          <w:rFonts w:ascii="Calibri" w:hAnsi="Calibri" w:cs="Calibri"/>
          <w:bCs/>
          <w:color w:val="1A1D20"/>
          <w:sz w:val="28"/>
          <w:szCs w:val="28"/>
        </w:rPr>
        <w:t xml:space="preserve"> психологических, гормональных, нервных и сосудистых факторов. </w:t>
      </w:r>
    </w:p>
    <w:p w14:paraId="15735160" w14:textId="0AD2B64F" w:rsidR="00CD39D0" w:rsidRPr="00EE4E59" w:rsidRDefault="000F4710" w:rsidP="00F52ABF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i/>
          <w:color w:val="000000"/>
          <w:sz w:val="28"/>
        </w:rPr>
      </w:pPr>
      <w:r>
        <w:rPr>
          <w:rFonts w:ascii="Calibri" w:hAnsi="Calibri" w:cs="Calibri"/>
          <w:bCs/>
          <w:color w:val="1A1D20"/>
          <w:sz w:val="28"/>
          <w:szCs w:val="28"/>
        </w:rPr>
        <w:t>Половой член состоит из мягкой, эластичной ткани</w:t>
      </w:r>
      <w:r w:rsidR="00A73AB5">
        <w:rPr>
          <w:rFonts w:ascii="Calibri" w:hAnsi="Calibri" w:cs="Calibri"/>
          <w:bCs/>
          <w:color w:val="1A1D20"/>
          <w:sz w:val="28"/>
          <w:szCs w:val="28"/>
        </w:rPr>
        <w:t xml:space="preserve"> пещеристых тел</w:t>
      </w:r>
      <w:r>
        <w:rPr>
          <w:rFonts w:ascii="Calibri" w:hAnsi="Calibri" w:cs="Calibri"/>
          <w:bCs/>
          <w:color w:val="1A1D20"/>
          <w:sz w:val="28"/>
          <w:szCs w:val="28"/>
        </w:rPr>
        <w:t>, которая способна при наполнении кровью увеличиваться в размерах и становиться твёрдой</w:t>
      </w:r>
      <w:r w:rsidR="00F52ABF">
        <w:rPr>
          <w:rFonts w:ascii="Calibri" w:hAnsi="Calibri" w:cs="Calibri"/>
          <w:bCs/>
          <w:color w:val="1A1D20"/>
          <w:sz w:val="28"/>
          <w:szCs w:val="28"/>
        </w:rPr>
        <w:t>.</w:t>
      </w:r>
    </w:p>
    <w:p w14:paraId="078598A5" w14:textId="77777777" w:rsidR="00984D7B" w:rsidRPr="00984D7B" w:rsidRDefault="00984D7B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Cs/>
          <w:color w:val="1A1D20"/>
          <w:sz w:val="28"/>
          <w:szCs w:val="28"/>
        </w:rPr>
      </w:pPr>
    </w:p>
    <w:p w14:paraId="4E922B4C" w14:textId="77777777" w:rsidR="004624A3" w:rsidRPr="009F4ABC" w:rsidRDefault="004624A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color w:val="1A1D20"/>
          <w:sz w:val="28"/>
          <w:szCs w:val="28"/>
        </w:rPr>
      </w:pPr>
      <w:r w:rsidRPr="009F4ABC">
        <w:rPr>
          <w:rFonts w:ascii="Calibri" w:hAnsi="Calibri" w:cs="Calibri"/>
          <w:b/>
          <w:bCs/>
          <w:color w:val="1A1D20"/>
          <w:sz w:val="28"/>
          <w:szCs w:val="28"/>
        </w:rPr>
        <w:t>Что такое эректильная дисфункция?</w:t>
      </w:r>
    </w:p>
    <w:p w14:paraId="5893DE8C" w14:textId="18B72152" w:rsidR="004624A3" w:rsidRDefault="004624A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9F4ABC">
        <w:rPr>
          <w:rFonts w:ascii="Calibri" w:hAnsi="Calibri"/>
          <w:sz w:val="28"/>
          <w:szCs w:val="28"/>
        </w:rPr>
        <w:t>Эректильная дисфункция –</w:t>
      </w:r>
      <w:r w:rsidR="00E3337C">
        <w:rPr>
          <w:rFonts w:ascii="Calibri" w:hAnsi="Calibri"/>
          <w:sz w:val="28"/>
          <w:szCs w:val="28"/>
        </w:rPr>
        <w:t xml:space="preserve"> распространё</w:t>
      </w:r>
      <w:r w:rsidR="009F4ABC" w:rsidRPr="009F4ABC">
        <w:rPr>
          <w:rFonts w:ascii="Calibri" w:hAnsi="Calibri"/>
          <w:sz w:val="28"/>
          <w:szCs w:val="28"/>
        </w:rPr>
        <w:t xml:space="preserve">нное нарушение </w:t>
      </w:r>
      <w:r w:rsidR="00F57795">
        <w:rPr>
          <w:rFonts w:ascii="Calibri" w:hAnsi="Calibri"/>
          <w:sz w:val="28"/>
          <w:szCs w:val="28"/>
        </w:rPr>
        <w:t>мужской сексуальной сферы</w:t>
      </w:r>
      <w:r w:rsidRPr="009F4ABC">
        <w:rPr>
          <w:rFonts w:ascii="Calibri" w:hAnsi="Calibri"/>
          <w:sz w:val="28"/>
          <w:szCs w:val="28"/>
        </w:rPr>
        <w:t xml:space="preserve">, характеризующееся неспособностью достичь или поддерживать эрекцию, </w:t>
      </w:r>
      <w:r w:rsidR="009F4ABC" w:rsidRPr="009F4ABC">
        <w:rPr>
          <w:rFonts w:ascii="Calibri" w:hAnsi="Calibri"/>
          <w:sz w:val="28"/>
          <w:szCs w:val="28"/>
        </w:rPr>
        <w:t>достаточную</w:t>
      </w:r>
      <w:r w:rsidRPr="009F4ABC">
        <w:rPr>
          <w:rFonts w:ascii="Calibri" w:hAnsi="Calibri"/>
          <w:sz w:val="28"/>
          <w:szCs w:val="28"/>
        </w:rPr>
        <w:t xml:space="preserve"> для удо</w:t>
      </w:r>
      <w:r w:rsidR="009F4ABC">
        <w:rPr>
          <w:rFonts w:ascii="Calibri" w:hAnsi="Calibri"/>
          <w:sz w:val="28"/>
          <w:szCs w:val="28"/>
        </w:rPr>
        <w:t xml:space="preserve">влетворительной половой жизни. </w:t>
      </w:r>
    </w:p>
    <w:p w14:paraId="3BCD75D4" w14:textId="77777777" w:rsidR="009F4ABC" w:rsidRDefault="009F4ABC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542E1F1B" w14:textId="77777777" w:rsidR="00141B26" w:rsidRDefault="00141B26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color w:val="000000" w:themeColor="text1"/>
          <w:sz w:val="28"/>
          <w:szCs w:val="28"/>
        </w:rPr>
      </w:pPr>
      <w:r w:rsidRPr="00141B26">
        <w:rPr>
          <w:rFonts w:ascii="Calibri" w:hAnsi="Calibri"/>
          <w:b/>
          <w:color w:val="000000" w:themeColor="text1"/>
          <w:sz w:val="28"/>
          <w:szCs w:val="28"/>
        </w:rPr>
        <w:t>Что вызывает эректильную дисфункцию?</w:t>
      </w:r>
    </w:p>
    <w:p w14:paraId="086C2787" w14:textId="77777777" w:rsidR="0036274E" w:rsidRDefault="0036274E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color w:val="000000" w:themeColor="text1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>Возможными причинами эректильной дисфункции являются:</w:t>
      </w:r>
    </w:p>
    <w:p w14:paraId="38351BEB" w14:textId="77777777" w:rsidR="0036274E" w:rsidRDefault="0036274E" w:rsidP="0057512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libri" w:hAnsi="Calibri"/>
          <w:color w:val="000000" w:themeColor="text1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>Сердечно</w:t>
      </w:r>
      <w:r w:rsidR="007E6075">
        <w:rPr>
          <w:rFonts w:ascii="Calibri" w:hAnsi="Calibri"/>
          <w:color w:val="000000" w:themeColor="text1"/>
          <w:sz w:val="28"/>
          <w:szCs w:val="28"/>
        </w:rPr>
        <w:t>-</w:t>
      </w:r>
      <w:r>
        <w:rPr>
          <w:rFonts w:ascii="Calibri" w:hAnsi="Calibri"/>
          <w:color w:val="000000" w:themeColor="text1"/>
          <w:sz w:val="28"/>
          <w:szCs w:val="28"/>
        </w:rPr>
        <w:t>сосудистые заболевания</w:t>
      </w:r>
      <w:r w:rsidR="00652A63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652A63" w:rsidRPr="00E3337C">
        <w:rPr>
          <w:rFonts w:ascii="Calibri" w:hAnsi="Calibri"/>
          <w:i/>
          <w:color w:val="000000" w:themeColor="text1"/>
          <w:sz w:val="28"/>
          <w:szCs w:val="28"/>
        </w:rPr>
        <w:t xml:space="preserve">(ишемическая болезнь сердца, болезнь кровеносных сосудов головного мозга, сосудов </w:t>
      </w:r>
      <w:r w:rsidR="00F12852" w:rsidRPr="00E3337C">
        <w:rPr>
          <w:rFonts w:ascii="Calibri" w:hAnsi="Calibri"/>
          <w:i/>
          <w:color w:val="000000" w:themeColor="text1"/>
          <w:sz w:val="28"/>
          <w:szCs w:val="28"/>
        </w:rPr>
        <w:t>нижних и верхних конечностей)</w:t>
      </w:r>
    </w:p>
    <w:p w14:paraId="687CD0D9" w14:textId="77777777" w:rsidR="0036274E" w:rsidRDefault="0036274E" w:rsidP="0057512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libri" w:hAnsi="Calibri"/>
          <w:color w:val="000000" w:themeColor="text1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>Сахарный диабет</w:t>
      </w:r>
    </w:p>
    <w:p w14:paraId="176503CE" w14:textId="68706DA5" w:rsidR="0036274E" w:rsidRDefault="0036274E" w:rsidP="0057512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libri" w:hAnsi="Calibri"/>
          <w:color w:val="000000" w:themeColor="text1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>Повреждение нервов в</w:t>
      </w:r>
      <w:r w:rsidR="00E3337C">
        <w:rPr>
          <w:rFonts w:ascii="Calibri" w:hAnsi="Calibri"/>
          <w:color w:val="000000" w:themeColor="text1"/>
          <w:sz w:val="28"/>
          <w:szCs w:val="28"/>
        </w:rPr>
        <w:t xml:space="preserve"> области малого таза или забрюшинного пространства в</w:t>
      </w:r>
      <w:r>
        <w:rPr>
          <w:rFonts w:ascii="Calibri" w:hAnsi="Calibri"/>
          <w:color w:val="000000" w:themeColor="text1"/>
          <w:sz w:val="28"/>
          <w:szCs w:val="28"/>
        </w:rPr>
        <w:t xml:space="preserve"> результате перенесенной операции / лучевой терапии </w:t>
      </w:r>
      <w:r w:rsidR="00ED0EF1">
        <w:rPr>
          <w:rFonts w:ascii="Calibri" w:hAnsi="Calibri"/>
          <w:color w:val="000000" w:themeColor="text1"/>
          <w:sz w:val="28"/>
          <w:szCs w:val="28"/>
        </w:rPr>
        <w:t>(</w:t>
      </w:r>
      <w:r w:rsidR="00ED0EF1">
        <w:rPr>
          <w:rFonts w:ascii="Calibri" w:hAnsi="Calibri"/>
          <w:i/>
          <w:color w:val="000000" w:themeColor="text1"/>
          <w:sz w:val="28"/>
          <w:szCs w:val="28"/>
        </w:rPr>
        <w:t>например, после лечения рака предстательной железы)</w:t>
      </w:r>
    </w:p>
    <w:p w14:paraId="194FA9B0" w14:textId="77777777" w:rsidR="0036274E" w:rsidRPr="00E3337C" w:rsidRDefault="0036274E" w:rsidP="0057512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libri" w:hAnsi="Calibri"/>
          <w:i/>
          <w:color w:val="000000" w:themeColor="text1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 xml:space="preserve">Гормональные нарушения </w:t>
      </w:r>
      <w:r w:rsidRPr="00E3337C">
        <w:rPr>
          <w:rFonts w:ascii="Calibri" w:hAnsi="Calibri"/>
          <w:i/>
          <w:color w:val="000000" w:themeColor="text1"/>
          <w:sz w:val="28"/>
          <w:szCs w:val="28"/>
        </w:rPr>
        <w:t>(низкий уровень тестостерона)</w:t>
      </w:r>
    </w:p>
    <w:p w14:paraId="202D9317" w14:textId="2E18EAE8" w:rsidR="0036274E" w:rsidRDefault="00E3337C" w:rsidP="0057512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libri" w:hAnsi="Calibri"/>
          <w:color w:val="000000" w:themeColor="text1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>Врождё</w:t>
      </w:r>
      <w:r w:rsidR="0036274E">
        <w:rPr>
          <w:rFonts w:ascii="Calibri" w:hAnsi="Calibri"/>
          <w:color w:val="000000" w:themeColor="text1"/>
          <w:sz w:val="28"/>
          <w:szCs w:val="28"/>
        </w:rPr>
        <w:t xml:space="preserve">нные </w:t>
      </w:r>
      <w:r>
        <w:rPr>
          <w:rFonts w:ascii="Calibri" w:hAnsi="Calibri"/>
          <w:color w:val="000000" w:themeColor="text1"/>
          <w:sz w:val="28"/>
          <w:szCs w:val="28"/>
        </w:rPr>
        <w:t>или приобретё</w:t>
      </w:r>
      <w:r w:rsidR="007E6075">
        <w:rPr>
          <w:rFonts w:ascii="Calibri" w:hAnsi="Calibri"/>
          <w:color w:val="000000" w:themeColor="text1"/>
          <w:sz w:val="28"/>
          <w:szCs w:val="28"/>
        </w:rPr>
        <w:t>нные структ</w:t>
      </w:r>
      <w:r>
        <w:rPr>
          <w:rFonts w:ascii="Calibri" w:hAnsi="Calibri"/>
          <w:color w:val="000000" w:themeColor="text1"/>
          <w:sz w:val="28"/>
          <w:szCs w:val="28"/>
        </w:rPr>
        <w:t>урные изменения полового члена</w:t>
      </w:r>
    </w:p>
    <w:p w14:paraId="0F709E25" w14:textId="77777777" w:rsidR="0036274E" w:rsidRPr="00E3337C" w:rsidRDefault="0036274E" w:rsidP="0057512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libri" w:hAnsi="Calibri"/>
          <w:i/>
          <w:color w:val="000000" w:themeColor="text1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>Неврологические заболевания</w:t>
      </w:r>
      <w:r w:rsidR="007E6075">
        <w:rPr>
          <w:rFonts w:ascii="Calibri" w:hAnsi="Calibri"/>
          <w:color w:val="000000" w:themeColor="text1"/>
          <w:sz w:val="28"/>
          <w:szCs w:val="28"/>
        </w:rPr>
        <w:t xml:space="preserve"> </w:t>
      </w:r>
      <w:r w:rsidR="007E6075" w:rsidRPr="00E3337C">
        <w:rPr>
          <w:rFonts w:ascii="Calibri" w:hAnsi="Calibri"/>
          <w:i/>
          <w:color w:val="000000" w:themeColor="text1"/>
          <w:sz w:val="28"/>
          <w:szCs w:val="28"/>
        </w:rPr>
        <w:t>(болезнь Паркинсона, множественный склероз)</w:t>
      </w:r>
    </w:p>
    <w:p w14:paraId="0D5B6ECC" w14:textId="776940AE" w:rsidR="0000417F" w:rsidRDefault="00E3337C" w:rsidP="0057512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libri" w:hAnsi="Calibri"/>
          <w:color w:val="000000" w:themeColor="text1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>Приё</w:t>
      </w:r>
      <w:r w:rsidR="0000417F">
        <w:rPr>
          <w:rFonts w:ascii="Calibri" w:hAnsi="Calibri"/>
          <w:color w:val="000000" w:themeColor="text1"/>
          <w:sz w:val="28"/>
          <w:szCs w:val="28"/>
        </w:rPr>
        <w:t xml:space="preserve">м лекарственных препаратов </w:t>
      </w:r>
      <w:r w:rsidR="0000417F" w:rsidRPr="00E3337C">
        <w:rPr>
          <w:rFonts w:ascii="Calibri" w:hAnsi="Calibri"/>
          <w:i/>
          <w:color w:val="000000" w:themeColor="text1"/>
          <w:sz w:val="28"/>
          <w:szCs w:val="28"/>
        </w:rPr>
        <w:t xml:space="preserve">(диуретики, антидепрессанты – селективные ингибиторы обратного захвата серотонина, </w:t>
      </w:r>
      <w:proofErr w:type="spellStart"/>
      <w:r w:rsidR="0000417F" w:rsidRPr="00E3337C">
        <w:rPr>
          <w:rFonts w:ascii="Calibri" w:hAnsi="Calibri"/>
          <w:i/>
          <w:color w:val="000000" w:themeColor="text1"/>
          <w:sz w:val="28"/>
          <w:szCs w:val="28"/>
        </w:rPr>
        <w:t>антиандрогены</w:t>
      </w:r>
      <w:proofErr w:type="spellEnd"/>
      <w:r w:rsidR="0000417F" w:rsidRPr="00E3337C">
        <w:rPr>
          <w:rFonts w:ascii="Calibri" w:hAnsi="Calibri"/>
          <w:i/>
          <w:color w:val="000000" w:themeColor="text1"/>
          <w:sz w:val="28"/>
          <w:szCs w:val="28"/>
        </w:rPr>
        <w:t>, агонисты или антагонис</w:t>
      </w:r>
      <w:r w:rsidRPr="00E3337C">
        <w:rPr>
          <w:rFonts w:ascii="Calibri" w:hAnsi="Calibri"/>
          <w:i/>
          <w:color w:val="000000" w:themeColor="text1"/>
          <w:sz w:val="28"/>
          <w:szCs w:val="28"/>
        </w:rPr>
        <w:t>ты ЛГРГ)</w:t>
      </w:r>
      <w:r>
        <w:rPr>
          <w:rFonts w:ascii="Calibri" w:hAnsi="Calibri"/>
          <w:color w:val="000000" w:themeColor="text1"/>
          <w:sz w:val="28"/>
          <w:szCs w:val="28"/>
        </w:rPr>
        <w:t>, наркотических средств</w:t>
      </w:r>
    </w:p>
    <w:p w14:paraId="4E4B33AF" w14:textId="294D3F41" w:rsidR="00107868" w:rsidRPr="00E3337C" w:rsidRDefault="00220A54" w:rsidP="00575129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Calibri" w:hAnsi="Calibri"/>
          <w:i/>
          <w:color w:val="000000" w:themeColor="text1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 xml:space="preserve">Психологические причины </w:t>
      </w:r>
      <w:r w:rsidRPr="00E3337C">
        <w:rPr>
          <w:rFonts w:ascii="Calibri" w:hAnsi="Calibri"/>
          <w:i/>
          <w:color w:val="000000" w:themeColor="text1"/>
          <w:sz w:val="28"/>
          <w:szCs w:val="28"/>
        </w:rPr>
        <w:t>(</w:t>
      </w:r>
      <w:r w:rsidR="00E86B54" w:rsidRPr="00E3337C">
        <w:rPr>
          <w:rFonts w:ascii="Calibri" w:hAnsi="Calibri"/>
          <w:i/>
          <w:color w:val="000000" w:themeColor="text1"/>
          <w:sz w:val="28"/>
          <w:szCs w:val="28"/>
        </w:rPr>
        <w:t xml:space="preserve">депрессия, повышенная тревожность, </w:t>
      </w:r>
      <w:r w:rsidRPr="00E3337C">
        <w:rPr>
          <w:rFonts w:ascii="Calibri" w:hAnsi="Calibri"/>
          <w:i/>
          <w:color w:val="000000" w:themeColor="text1"/>
          <w:sz w:val="28"/>
          <w:szCs w:val="28"/>
        </w:rPr>
        <w:t>ситуационные психические расстройства – связанные с партнером межличностные проблемы, личностные психические травмы)</w:t>
      </w:r>
    </w:p>
    <w:p w14:paraId="7C2351D4" w14:textId="77777777" w:rsidR="000367AD" w:rsidRDefault="000367AD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color w:val="000000" w:themeColor="text1"/>
          <w:sz w:val="28"/>
          <w:szCs w:val="28"/>
        </w:rPr>
      </w:pPr>
    </w:p>
    <w:p w14:paraId="72072195" w14:textId="77777777" w:rsidR="007E6075" w:rsidRDefault="00F5779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color w:val="000000" w:themeColor="text1"/>
          <w:sz w:val="28"/>
          <w:szCs w:val="28"/>
        </w:rPr>
      </w:pPr>
      <w:r>
        <w:rPr>
          <w:rFonts w:ascii="Calibri" w:hAnsi="Calibri"/>
          <w:b/>
          <w:color w:val="000000" w:themeColor="text1"/>
          <w:sz w:val="28"/>
          <w:szCs w:val="28"/>
        </w:rPr>
        <w:t>Э</w:t>
      </w:r>
      <w:r w:rsidR="007E6075">
        <w:rPr>
          <w:rFonts w:ascii="Calibri" w:hAnsi="Calibri"/>
          <w:b/>
          <w:color w:val="000000" w:themeColor="text1"/>
          <w:sz w:val="28"/>
          <w:szCs w:val="28"/>
        </w:rPr>
        <w:t>ректильная дисфункция</w:t>
      </w:r>
      <w:r>
        <w:rPr>
          <w:rFonts w:ascii="Calibri" w:hAnsi="Calibri"/>
          <w:b/>
          <w:color w:val="000000" w:themeColor="text1"/>
          <w:sz w:val="28"/>
          <w:szCs w:val="28"/>
        </w:rPr>
        <w:t xml:space="preserve"> и сердечно-сосудистые заболевания</w:t>
      </w:r>
    </w:p>
    <w:p w14:paraId="16A03CCE" w14:textId="77777777" w:rsidR="007E6075" w:rsidRDefault="007E607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color w:val="000000" w:themeColor="text1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t>Общими факторами риска для обоих заболеваний являются:</w:t>
      </w:r>
    </w:p>
    <w:p w14:paraId="1C495F10" w14:textId="77777777" w:rsidR="00141B26" w:rsidRPr="007E6075" w:rsidRDefault="007E6075" w:rsidP="00575129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7E6075">
        <w:rPr>
          <w:rFonts w:ascii="Calibri" w:hAnsi="Calibri"/>
          <w:color w:val="000000" w:themeColor="text1"/>
          <w:sz w:val="28"/>
          <w:szCs w:val="28"/>
        </w:rPr>
        <w:t>Курение</w:t>
      </w:r>
    </w:p>
    <w:p w14:paraId="45D0B371" w14:textId="77777777" w:rsidR="007E6075" w:rsidRPr="007E6075" w:rsidRDefault="007E6075" w:rsidP="00575129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color w:val="000000" w:themeColor="text1"/>
          <w:sz w:val="28"/>
          <w:szCs w:val="28"/>
        </w:rPr>
        <w:lastRenderedPageBreak/>
        <w:t>Повышенное артериальное давление</w:t>
      </w:r>
    </w:p>
    <w:p w14:paraId="7280CC97" w14:textId="19789C1F" w:rsidR="007E6075" w:rsidRDefault="007E6075" w:rsidP="00575129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Гиперлипидемия </w:t>
      </w:r>
      <w:r w:rsidR="00652A63" w:rsidRPr="00E3337C">
        <w:rPr>
          <w:rFonts w:ascii="Calibri" w:hAnsi="Calibri"/>
          <w:i/>
          <w:sz w:val="28"/>
          <w:szCs w:val="28"/>
        </w:rPr>
        <w:t>(повышенный уровень жиров в крови)</w:t>
      </w:r>
    </w:p>
    <w:p w14:paraId="5235B531" w14:textId="77777777" w:rsidR="007E6075" w:rsidRDefault="00652A63" w:rsidP="00575129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Избыточный вес</w:t>
      </w:r>
    </w:p>
    <w:p w14:paraId="7174E7D9" w14:textId="77777777" w:rsidR="00652A63" w:rsidRDefault="00652A63" w:rsidP="00575129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Малоподвижный образ жизни</w:t>
      </w:r>
    </w:p>
    <w:p w14:paraId="2CEF61E0" w14:textId="77777777" w:rsidR="00652A63" w:rsidRDefault="00652A6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768A9388" w14:textId="77777777" w:rsidR="00652A63" w:rsidRDefault="00652A6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Эректильная дисфункция может быт</w:t>
      </w:r>
      <w:r w:rsidR="00F12852">
        <w:rPr>
          <w:rFonts w:ascii="Calibri" w:hAnsi="Calibri"/>
          <w:sz w:val="28"/>
          <w:szCs w:val="28"/>
        </w:rPr>
        <w:t>ь обусловлена сосудистыми причинами и являться</w:t>
      </w:r>
      <w:r>
        <w:rPr>
          <w:rFonts w:ascii="Calibri" w:hAnsi="Calibri"/>
          <w:sz w:val="28"/>
          <w:szCs w:val="28"/>
        </w:rPr>
        <w:t xml:space="preserve"> ранним проявление</w:t>
      </w:r>
      <w:r w:rsidR="00F12852">
        <w:rPr>
          <w:rFonts w:ascii="Calibri" w:hAnsi="Calibri"/>
          <w:sz w:val="28"/>
          <w:szCs w:val="28"/>
        </w:rPr>
        <w:t>м сердечно-сосудистой патологии. Именно поэтому, с целью исключения серьезных сопутствующих болезней, мужчинам с эректильной дисфункци</w:t>
      </w:r>
      <w:r w:rsidR="00F57795">
        <w:rPr>
          <w:rFonts w:ascii="Calibri" w:hAnsi="Calibri"/>
          <w:sz w:val="28"/>
          <w:szCs w:val="28"/>
        </w:rPr>
        <w:t>е</w:t>
      </w:r>
      <w:r w:rsidR="00F12852">
        <w:rPr>
          <w:rFonts w:ascii="Calibri" w:hAnsi="Calibri"/>
          <w:sz w:val="28"/>
          <w:szCs w:val="28"/>
        </w:rPr>
        <w:t>й показана консультация кардиолога.</w:t>
      </w:r>
    </w:p>
    <w:p w14:paraId="32BA66B1" w14:textId="77777777" w:rsidR="00F57795" w:rsidRPr="00652A63" w:rsidRDefault="00F5779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340251E5" w14:textId="1EEEA708" w:rsidR="009F4ABC" w:rsidRDefault="001F7D3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ДИАГНОСТИКА</w:t>
      </w:r>
    </w:p>
    <w:p w14:paraId="4715807A" w14:textId="096BC1DF" w:rsidR="001F7D35" w:rsidRDefault="00B144DB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Обсуждение с доктором такой интимной проблемы, как эректильная дисфункция, может быть крайне дискомфортным</w:t>
      </w:r>
      <w:r w:rsidR="00C84B3D">
        <w:rPr>
          <w:rFonts w:ascii="Calibri" w:hAnsi="Calibri"/>
          <w:sz w:val="28"/>
          <w:szCs w:val="28"/>
        </w:rPr>
        <w:t>. Однако, это принципиально важно, ведь только правильно</w:t>
      </w:r>
      <w:r w:rsidR="00C9706D">
        <w:rPr>
          <w:rFonts w:ascii="Calibri" w:hAnsi="Calibri"/>
          <w:sz w:val="28"/>
          <w:szCs w:val="28"/>
        </w:rPr>
        <w:t xml:space="preserve"> поставленный диагноз и определё</w:t>
      </w:r>
      <w:r w:rsidR="00C84B3D">
        <w:rPr>
          <w:rFonts w:ascii="Calibri" w:hAnsi="Calibri"/>
          <w:sz w:val="28"/>
          <w:szCs w:val="28"/>
        </w:rPr>
        <w:t xml:space="preserve">нные причины заболевания позволят </w:t>
      </w:r>
      <w:r w:rsidR="00EE530C">
        <w:rPr>
          <w:rFonts w:ascii="Calibri" w:hAnsi="Calibri"/>
          <w:sz w:val="28"/>
          <w:szCs w:val="28"/>
        </w:rPr>
        <w:t>В</w:t>
      </w:r>
      <w:r w:rsidR="00C84B3D">
        <w:rPr>
          <w:rFonts w:ascii="Calibri" w:hAnsi="Calibri"/>
          <w:sz w:val="28"/>
          <w:szCs w:val="28"/>
        </w:rPr>
        <w:t>ам выбрать наиболее подходящий и безопасный метод лечения.</w:t>
      </w:r>
    </w:p>
    <w:p w14:paraId="1B0045C5" w14:textId="77777777" w:rsidR="00C84B3D" w:rsidRDefault="00C84B3D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29E9A9AA" w14:textId="0DC09C79" w:rsidR="00C9706D" w:rsidRDefault="00C84B3D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В процессе </w:t>
      </w:r>
      <w:r w:rsidR="00C9706D">
        <w:rPr>
          <w:rFonts w:ascii="Calibri" w:hAnsi="Calibri"/>
          <w:sz w:val="28"/>
          <w:szCs w:val="28"/>
        </w:rPr>
        <w:t>беседы</w:t>
      </w:r>
      <w:r w:rsidR="00353C8A">
        <w:rPr>
          <w:rFonts w:ascii="Calibri" w:hAnsi="Calibri"/>
          <w:sz w:val="28"/>
          <w:szCs w:val="28"/>
        </w:rPr>
        <w:t xml:space="preserve"> </w:t>
      </w:r>
      <w:r w:rsidR="00353C8A" w:rsidRPr="00984D7B">
        <w:rPr>
          <w:rFonts w:ascii="Calibri" w:hAnsi="Calibri"/>
          <w:i/>
          <w:sz w:val="28"/>
          <w:szCs w:val="28"/>
        </w:rPr>
        <w:t>(сбора анамнеза)</w:t>
      </w:r>
      <w:r w:rsidR="00167C13">
        <w:rPr>
          <w:rFonts w:ascii="Calibri" w:hAnsi="Calibri"/>
          <w:sz w:val="28"/>
          <w:szCs w:val="28"/>
        </w:rPr>
        <w:t xml:space="preserve"> врач </w:t>
      </w:r>
      <w:r w:rsidR="00353C8A">
        <w:rPr>
          <w:rFonts w:ascii="Calibri" w:hAnsi="Calibri"/>
          <w:sz w:val="28"/>
          <w:szCs w:val="28"/>
        </w:rPr>
        <w:t xml:space="preserve">задаст вопросы, необходимые для оценки вашего общего состояния. Обязательно проинформируйте </w:t>
      </w:r>
      <w:r w:rsidR="00EE530C">
        <w:rPr>
          <w:rFonts w:ascii="Calibri" w:hAnsi="Calibri"/>
          <w:sz w:val="28"/>
          <w:szCs w:val="28"/>
        </w:rPr>
        <w:t>В</w:t>
      </w:r>
      <w:r w:rsidR="00353C8A">
        <w:rPr>
          <w:rFonts w:ascii="Calibri" w:hAnsi="Calibri"/>
          <w:sz w:val="28"/>
          <w:szCs w:val="28"/>
        </w:rPr>
        <w:t xml:space="preserve">ашего врача, если </w:t>
      </w:r>
      <w:r w:rsidR="00EE530C">
        <w:rPr>
          <w:rFonts w:ascii="Calibri" w:hAnsi="Calibri"/>
          <w:sz w:val="28"/>
          <w:szCs w:val="28"/>
        </w:rPr>
        <w:t>В</w:t>
      </w:r>
      <w:r w:rsidR="00353C8A">
        <w:rPr>
          <w:rFonts w:ascii="Calibri" w:hAnsi="Calibri"/>
          <w:sz w:val="28"/>
          <w:szCs w:val="28"/>
        </w:rPr>
        <w:t>ы принимаете какие-либо лекарственные препараты, страдаете сердечно-сосудистыми заболеваниями, имеете психологические проблемы.</w:t>
      </w:r>
      <w:r w:rsidR="00C9706D">
        <w:rPr>
          <w:rFonts w:ascii="Calibri" w:hAnsi="Calibri"/>
          <w:sz w:val="28"/>
          <w:szCs w:val="28"/>
        </w:rPr>
        <w:t xml:space="preserve"> </w:t>
      </w:r>
    </w:p>
    <w:p w14:paraId="249A90EF" w14:textId="77777777" w:rsidR="00C9706D" w:rsidRDefault="00C9706D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74814BEA" w14:textId="4B56668D" w:rsidR="00C84B3D" w:rsidRPr="00216A1E" w:rsidRDefault="00C9706D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Для оценки вашей сексуальной жизни доктору придётся задать </w:t>
      </w:r>
      <w:r w:rsidR="00EE530C">
        <w:rPr>
          <w:rFonts w:ascii="Calibri" w:hAnsi="Calibri"/>
          <w:sz w:val="28"/>
          <w:szCs w:val="28"/>
        </w:rPr>
        <w:t>В</w:t>
      </w:r>
      <w:r>
        <w:rPr>
          <w:rFonts w:ascii="Calibri" w:hAnsi="Calibri"/>
          <w:sz w:val="28"/>
          <w:szCs w:val="28"/>
        </w:rPr>
        <w:t xml:space="preserve">ам вопросы, которые </w:t>
      </w:r>
      <w:r w:rsidR="00071A66">
        <w:rPr>
          <w:rFonts w:ascii="Calibri" w:hAnsi="Calibri"/>
          <w:sz w:val="28"/>
          <w:szCs w:val="28"/>
        </w:rPr>
        <w:t>являются</w:t>
      </w:r>
      <w:r>
        <w:rPr>
          <w:rFonts w:ascii="Calibri" w:hAnsi="Calibri"/>
          <w:sz w:val="28"/>
          <w:szCs w:val="28"/>
        </w:rPr>
        <w:t xml:space="preserve"> очень личными, однако </w:t>
      </w:r>
      <w:r w:rsidR="00071A66">
        <w:rPr>
          <w:rFonts w:ascii="Calibri" w:hAnsi="Calibri"/>
          <w:sz w:val="28"/>
          <w:szCs w:val="28"/>
        </w:rPr>
        <w:t>необходимы</w:t>
      </w:r>
      <w:r>
        <w:rPr>
          <w:rFonts w:ascii="Calibri" w:hAnsi="Calibri"/>
          <w:sz w:val="28"/>
          <w:szCs w:val="28"/>
        </w:rPr>
        <w:t xml:space="preserve"> для постановки правильного диагноза. Если у </w:t>
      </w:r>
      <w:r w:rsidR="00EE530C">
        <w:rPr>
          <w:rFonts w:ascii="Calibri" w:hAnsi="Calibri"/>
          <w:sz w:val="28"/>
          <w:szCs w:val="28"/>
        </w:rPr>
        <w:t>В</w:t>
      </w:r>
      <w:r>
        <w:rPr>
          <w:rFonts w:ascii="Calibri" w:hAnsi="Calibri"/>
          <w:sz w:val="28"/>
          <w:szCs w:val="28"/>
        </w:rPr>
        <w:t>ас есть постоянн</w:t>
      </w:r>
      <w:r w:rsidR="00071A66">
        <w:rPr>
          <w:rFonts w:ascii="Calibri" w:hAnsi="Calibri"/>
          <w:sz w:val="28"/>
          <w:szCs w:val="28"/>
        </w:rPr>
        <w:t xml:space="preserve">ый сексуальный партнёр, может быть полезным совместное посещение врача. Кроме того, </w:t>
      </w:r>
      <w:r w:rsidR="00EE530C">
        <w:rPr>
          <w:rFonts w:ascii="Calibri" w:hAnsi="Calibri"/>
          <w:sz w:val="28"/>
          <w:szCs w:val="28"/>
        </w:rPr>
        <w:t>В</w:t>
      </w:r>
      <w:r w:rsidR="00071A66">
        <w:rPr>
          <w:rFonts w:ascii="Calibri" w:hAnsi="Calibri"/>
          <w:sz w:val="28"/>
          <w:szCs w:val="28"/>
        </w:rPr>
        <w:t>ас могут попросить заполнить специальные анкеты, разработанные для оценки различных а</w:t>
      </w:r>
      <w:r w:rsidR="00CD36E7">
        <w:rPr>
          <w:rFonts w:ascii="Calibri" w:hAnsi="Calibri"/>
          <w:sz w:val="28"/>
          <w:szCs w:val="28"/>
        </w:rPr>
        <w:t xml:space="preserve">спектов сексуального здоровья </w:t>
      </w:r>
      <w:r w:rsidR="00CD36E7" w:rsidRPr="00984D7B">
        <w:rPr>
          <w:rFonts w:ascii="Calibri" w:hAnsi="Calibri"/>
          <w:i/>
          <w:sz w:val="28"/>
          <w:szCs w:val="28"/>
        </w:rPr>
        <w:t xml:space="preserve">(международный индекс эректильной </w:t>
      </w:r>
      <w:proofErr w:type="spellStart"/>
      <w:r w:rsidR="00CD36E7" w:rsidRPr="00984D7B">
        <w:rPr>
          <w:rFonts w:ascii="Calibri" w:hAnsi="Calibri"/>
          <w:i/>
          <w:sz w:val="28"/>
          <w:szCs w:val="28"/>
        </w:rPr>
        <w:t>фунции</w:t>
      </w:r>
      <w:proofErr w:type="spellEnd"/>
      <w:r w:rsidR="00071A66" w:rsidRPr="00984D7B">
        <w:rPr>
          <w:rFonts w:ascii="Calibri" w:hAnsi="Calibri"/>
          <w:i/>
          <w:sz w:val="28"/>
          <w:szCs w:val="28"/>
        </w:rPr>
        <w:t xml:space="preserve">, </w:t>
      </w:r>
      <w:r w:rsidR="00CD36E7" w:rsidRPr="00984D7B">
        <w:rPr>
          <w:rFonts w:ascii="Calibri" w:hAnsi="Calibri"/>
          <w:i/>
          <w:sz w:val="28"/>
          <w:szCs w:val="28"/>
          <w:lang w:val="en-US"/>
        </w:rPr>
        <w:t>sexual</w:t>
      </w:r>
      <w:r w:rsidR="00CD36E7" w:rsidRPr="00216A1E">
        <w:rPr>
          <w:rFonts w:ascii="Calibri" w:hAnsi="Calibri"/>
          <w:i/>
          <w:sz w:val="28"/>
          <w:szCs w:val="28"/>
        </w:rPr>
        <w:t xml:space="preserve"> </w:t>
      </w:r>
      <w:r w:rsidR="00CD36E7" w:rsidRPr="00984D7B">
        <w:rPr>
          <w:rFonts w:ascii="Calibri" w:hAnsi="Calibri"/>
          <w:i/>
          <w:sz w:val="28"/>
          <w:szCs w:val="28"/>
          <w:lang w:val="en-US"/>
        </w:rPr>
        <w:t>health</w:t>
      </w:r>
      <w:r w:rsidR="00CD36E7" w:rsidRPr="00216A1E">
        <w:rPr>
          <w:rFonts w:ascii="Calibri" w:hAnsi="Calibri"/>
          <w:i/>
          <w:sz w:val="28"/>
          <w:szCs w:val="28"/>
        </w:rPr>
        <w:t xml:space="preserve"> </w:t>
      </w:r>
      <w:r w:rsidR="00CD36E7" w:rsidRPr="00984D7B">
        <w:rPr>
          <w:rFonts w:ascii="Calibri" w:hAnsi="Calibri"/>
          <w:i/>
          <w:sz w:val="28"/>
          <w:szCs w:val="28"/>
          <w:lang w:val="en-US"/>
        </w:rPr>
        <w:t>inventory</w:t>
      </w:r>
      <w:r w:rsidR="00CD36E7" w:rsidRPr="00216A1E">
        <w:rPr>
          <w:rFonts w:ascii="Calibri" w:hAnsi="Calibri"/>
          <w:i/>
          <w:sz w:val="28"/>
          <w:szCs w:val="28"/>
        </w:rPr>
        <w:t xml:space="preserve"> </w:t>
      </w:r>
      <w:r w:rsidR="00CD36E7" w:rsidRPr="00984D7B">
        <w:rPr>
          <w:rFonts w:ascii="Calibri" w:hAnsi="Calibri"/>
          <w:i/>
          <w:sz w:val="28"/>
          <w:szCs w:val="28"/>
          <w:lang w:val="en-US"/>
        </w:rPr>
        <w:t>for</w:t>
      </w:r>
      <w:r w:rsidR="00CD36E7" w:rsidRPr="00216A1E">
        <w:rPr>
          <w:rFonts w:ascii="Calibri" w:hAnsi="Calibri"/>
          <w:i/>
          <w:sz w:val="28"/>
          <w:szCs w:val="28"/>
        </w:rPr>
        <w:t xml:space="preserve"> </w:t>
      </w:r>
      <w:r w:rsidR="00CD36E7" w:rsidRPr="00984D7B">
        <w:rPr>
          <w:rFonts w:ascii="Calibri" w:hAnsi="Calibri"/>
          <w:i/>
          <w:sz w:val="28"/>
          <w:szCs w:val="28"/>
          <w:lang w:val="en-US"/>
        </w:rPr>
        <w:t>men</w:t>
      </w:r>
      <w:r w:rsidR="00CD36E7" w:rsidRPr="00216A1E">
        <w:rPr>
          <w:rFonts w:ascii="Calibri" w:hAnsi="Calibri"/>
          <w:i/>
          <w:sz w:val="28"/>
          <w:szCs w:val="28"/>
        </w:rPr>
        <w:t>)</w:t>
      </w:r>
      <w:r w:rsidR="00CD36E7" w:rsidRPr="00216A1E">
        <w:rPr>
          <w:rFonts w:ascii="Calibri" w:hAnsi="Calibri"/>
          <w:sz w:val="28"/>
          <w:szCs w:val="28"/>
        </w:rPr>
        <w:t xml:space="preserve">, </w:t>
      </w:r>
      <w:r w:rsidR="00CD36E7">
        <w:rPr>
          <w:rFonts w:ascii="Calibri" w:hAnsi="Calibri"/>
          <w:sz w:val="28"/>
          <w:szCs w:val="28"/>
        </w:rPr>
        <w:t xml:space="preserve">а также опросники для оценки симптомов нижних мочевых путей </w:t>
      </w:r>
      <w:r w:rsidR="00CD36E7" w:rsidRPr="00C86860">
        <w:rPr>
          <w:rFonts w:ascii="Calibri" w:hAnsi="Calibri"/>
          <w:i/>
          <w:sz w:val="28"/>
          <w:szCs w:val="28"/>
        </w:rPr>
        <w:t>(</w:t>
      </w:r>
      <w:r w:rsidR="00984D7B" w:rsidRPr="00C86860">
        <w:rPr>
          <w:rFonts w:ascii="Calibri" w:hAnsi="Calibri"/>
          <w:i/>
          <w:sz w:val="28"/>
          <w:szCs w:val="28"/>
          <w:lang w:val="en-US"/>
        </w:rPr>
        <w:t>international</w:t>
      </w:r>
      <w:r w:rsidR="00984D7B" w:rsidRPr="00216A1E">
        <w:rPr>
          <w:rFonts w:ascii="Calibri" w:hAnsi="Calibri"/>
          <w:i/>
          <w:sz w:val="28"/>
          <w:szCs w:val="28"/>
        </w:rPr>
        <w:t xml:space="preserve"> </w:t>
      </w:r>
      <w:r w:rsidR="00984D7B" w:rsidRPr="00C86860">
        <w:rPr>
          <w:rFonts w:ascii="Calibri" w:hAnsi="Calibri"/>
          <w:i/>
          <w:sz w:val="28"/>
          <w:szCs w:val="28"/>
          <w:lang w:val="en-US"/>
        </w:rPr>
        <w:t>prostate</w:t>
      </w:r>
      <w:r w:rsidR="00984D7B" w:rsidRPr="00216A1E">
        <w:rPr>
          <w:rFonts w:ascii="Calibri" w:hAnsi="Calibri"/>
          <w:i/>
          <w:sz w:val="28"/>
          <w:szCs w:val="28"/>
        </w:rPr>
        <w:t xml:space="preserve"> </w:t>
      </w:r>
      <w:r w:rsidR="00984D7B" w:rsidRPr="00C86860">
        <w:rPr>
          <w:rFonts w:ascii="Calibri" w:hAnsi="Calibri"/>
          <w:i/>
          <w:sz w:val="28"/>
          <w:szCs w:val="28"/>
          <w:lang w:val="en-US"/>
        </w:rPr>
        <w:t>symptom</w:t>
      </w:r>
      <w:r w:rsidR="00984D7B" w:rsidRPr="00216A1E">
        <w:rPr>
          <w:rFonts w:ascii="Calibri" w:hAnsi="Calibri"/>
          <w:i/>
          <w:sz w:val="28"/>
          <w:szCs w:val="28"/>
        </w:rPr>
        <w:t xml:space="preserve"> </w:t>
      </w:r>
      <w:r w:rsidR="00984D7B" w:rsidRPr="00C86860">
        <w:rPr>
          <w:rFonts w:ascii="Calibri" w:hAnsi="Calibri"/>
          <w:i/>
          <w:sz w:val="28"/>
          <w:szCs w:val="28"/>
          <w:lang w:val="en-US"/>
        </w:rPr>
        <w:t>score</w:t>
      </w:r>
      <w:r w:rsidR="00984D7B" w:rsidRPr="00216A1E">
        <w:rPr>
          <w:rFonts w:ascii="Calibri" w:hAnsi="Calibri"/>
          <w:i/>
          <w:sz w:val="28"/>
          <w:szCs w:val="28"/>
        </w:rPr>
        <w:t>)</w:t>
      </w:r>
      <w:r w:rsidR="00984D7B" w:rsidRPr="00216A1E">
        <w:rPr>
          <w:rFonts w:ascii="Calibri" w:hAnsi="Calibri"/>
          <w:sz w:val="28"/>
          <w:szCs w:val="28"/>
        </w:rPr>
        <w:t>.</w:t>
      </w:r>
    </w:p>
    <w:p w14:paraId="580C7D81" w14:textId="77777777" w:rsidR="009F4ABC" w:rsidRDefault="009F4ABC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8"/>
          <w:szCs w:val="28"/>
        </w:rPr>
      </w:pPr>
    </w:p>
    <w:p w14:paraId="06E7B406" w14:textId="09D0B361" w:rsidR="00C86860" w:rsidRDefault="00C86860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В процессе осмотра врач обратит внимание на наличие изменений в области полового члена, мошонки, яичек. </w:t>
      </w:r>
      <w:r w:rsidR="00B81E49">
        <w:rPr>
          <w:rFonts w:ascii="Calibri" w:hAnsi="Calibri"/>
          <w:sz w:val="28"/>
          <w:szCs w:val="28"/>
        </w:rPr>
        <w:t>Д</w:t>
      </w:r>
      <w:r>
        <w:rPr>
          <w:rFonts w:ascii="Calibri" w:hAnsi="Calibri"/>
          <w:sz w:val="28"/>
          <w:szCs w:val="28"/>
        </w:rPr>
        <w:t xml:space="preserve">ля оценки размеров, формы и консистенции предстательной железы </w:t>
      </w:r>
      <w:r w:rsidR="0006699E">
        <w:rPr>
          <w:rFonts w:ascii="Calibri" w:hAnsi="Calibri"/>
          <w:sz w:val="28"/>
          <w:szCs w:val="28"/>
        </w:rPr>
        <w:t>потребуется её пальцевое ректальное</w:t>
      </w:r>
      <w:r>
        <w:rPr>
          <w:rFonts w:ascii="Calibri" w:hAnsi="Calibri"/>
          <w:sz w:val="28"/>
          <w:szCs w:val="28"/>
        </w:rPr>
        <w:t xml:space="preserve"> исследование. </w:t>
      </w:r>
      <w:r w:rsidR="00B81E49">
        <w:rPr>
          <w:rFonts w:ascii="Calibri" w:hAnsi="Calibri"/>
          <w:sz w:val="28"/>
          <w:szCs w:val="28"/>
        </w:rPr>
        <w:t xml:space="preserve">Для оценки состояния сердечно-сосудистой системы врач измерит ваше артериальное давление и частоту пульса. </w:t>
      </w:r>
      <w:proofErr w:type="gramStart"/>
      <w:r w:rsidR="00B81E49">
        <w:rPr>
          <w:rFonts w:ascii="Calibri" w:hAnsi="Calibri"/>
          <w:sz w:val="28"/>
          <w:szCs w:val="28"/>
        </w:rPr>
        <w:t>Возможно</w:t>
      </w:r>
      <w:proofErr w:type="gramEnd"/>
      <w:r w:rsidR="00B81E49">
        <w:rPr>
          <w:rFonts w:ascii="Calibri" w:hAnsi="Calibri"/>
          <w:sz w:val="28"/>
          <w:szCs w:val="28"/>
        </w:rPr>
        <w:t xml:space="preserve"> потребуется анализ крови для определения уровня глюкозы, холестерина (липидный профиль), тестостерона, простатического специфического антигена. Если необходимо, </w:t>
      </w:r>
      <w:r w:rsidR="00EE530C">
        <w:rPr>
          <w:rFonts w:ascii="Calibri" w:hAnsi="Calibri"/>
          <w:sz w:val="28"/>
          <w:szCs w:val="28"/>
        </w:rPr>
        <w:t>В</w:t>
      </w:r>
      <w:r w:rsidR="00B81E49">
        <w:rPr>
          <w:rFonts w:ascii="Calibri" w:hAnsi="Calibri"/>
          <w:sz w:val="28"/>
          <w:szCs w:val="28"/>
        </w:rPr>
        <w:t>ас на</w:t>
      </w:r>
      <w:r w:rsidR="0006699E">
        <w:rPr>
          <w:rFonts w:ascii="Calibri" w:hAnsi="Calibri"/>
          <w:sz w:val="28"/>
          <w:szCs w:val="28"/>
        </w:rPr>
        <w:t>правят</w:t>
      </w:r>
      <w:r w:rsidR="00B81E49">
        <w:rPr>
          <w:rFonts w:ascii="Calibri" w:hAnsi="Calibri"/>
          <w:sz w:val="28"/>
          <w:szCs w:val="28"/>
        </w:rPr>
        <w:t xml:space="preserve"> консультацию к кардиологу, неврологу или эндокринологу для дополнительного обследования.</w:t>
      </w:r>
    </w:p>
    <w:p w14:paraId="5F39FA19" w14:textId="77777777" w:rsidR="0023674A" w:rsidRDefault="0023674A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4E3C6946" w14:textId="54FB7506" w:rsidR="0023674A" w:rsidRDefault="0023674A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 xml:space="preserve">Специальные тесты (оценка ночной </w:t>
      </w:r>
      <w:proofErr w:type="spellStart"/>
      <w:r>
        <w:rPr>
          <w:rFonts w:ascii="Calibri" w:hAnsi="Calibri"/>
          <w:sz w:val="28"/>
          <w:szCs w:val="28"/>
        </w:rPr>
        <w:t>пенильной</w:t>
      </w:r>
      <w:proofErr w:type="spellEnd"/>
      <w:r>
        <w:rPr>
          <w:rFonts w:ascii="Calibri" w:hAnsi="Calibri"/>
          <w:sz w:val="28"/>
          <w:szCs w:val="28"/>
        </w:rPr>
        <w:t xml:space="preserve"> тумесценции, </w:t>
      </w:r>
      <w:proofErr w:type="spellStart"/>
      <w:r w:rsidR="00B372BD">
        <w:rPr>
          <w:rFonts w:ascii="Calibri" w:hAnsi="Calibri"/>
          <w:sz w:val="28"/>
          <w:szCs w:val="28"/>
        </w:rPr>
        <w:t>интракавернозный</w:t>
      </w:r>
      <w:proofErr w:type="spellEnd"/>
      <w:r w:rsidR="00B372BD">
        <w:rPr>
          <w:rFonts w:ascii="Calibri" w:hAnsi="Calibri"/>
          <w:sz w:val="28"/>
          <w:szCs w:val="28"/>
        </w:rPr>
        <w:t xml:space="preserve"> фармакологический тест, методы визуализации с контрастным усилением для оценки сосудистого русла) используются относительно редко и показаны лишь при некоторых состояниях. Они необходимы, если требуется дополнительная информация о состоянии </w:t>
      </w:r>
      <w:r w:rsidR="00EE530C">
        <w:rPr>
          <w:rFonts w:ascii="Calibri" w:hAnsi="Calibri"/>
          <w:sz w:val="28"/>
          <w:szCs w:val="28"/>
        </w:rPr>
        <w:t>В</w:t>
      </w:r>
      <w:r w:rsidR="00B372BD">
        <w:rPr>
          <w:rFonts w:ascii="Calibri" w:hAnsi="Calibri"/>
          <w:sz w:val="28"/>
          <w:szCs w:val="28"/>
        </w:rPr>
        <w:t>ашего здоровья.</w:t>
      </w:r>
    </w:p>
    <w:p w14:paraId="557DB8FB" w14:textId="77777777" w:rsidR="00860FE4" w:rsidRDefault="00860FE4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532E4D13" w14:textId="35DB456E" w:rsidR="00860FE4" w:rsidRDefault="00860FE4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ЛЕЧЕНИЕ</w:t>
      </w:r>
    </w:p>
    <w:p w14:paraId="0A7E3075" w14:textId="195813D1" w:rsidR="00027257" w:rsidRDefault="00027257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Несмотря на то, что эректильная дисфункция </w:t>
      </w:r>
      <w:r w:rsidR="00C37C6E">
        <w:rPr>
          <w:rFonts w:ascii="Calibri" w:hAnsi="Calibri"/>
          <w:sz w:val="28"/>
          <w:szCs w:val="28"/>
        </w:rPr>
        <w:t>не является опасным заболеванием</w:t>
      </w:r>
      <w:r>
        <w:rPr>
          <w:rFonts w:ascii="Calibri" w:hAnsi="Calibri"/>
          <w:sz w:val="28"/>
          <w:szCs w:val="28"/>
        </w:rPr>
        <w:t>, она отрицат</w:t>
      </w:r>
      <w:r w:rsidR="003A1C81">
        <w:rPr>
          <w:rFonts w:ascii="Calibri" w:hAnsi="Calibri"/>
          <w:sz w:val="28"/>
          <w:szCs w:val="28"/>
        </w:rPr>
        <w:t>ельно влия</w:t>
      </w:r>
      <w:r w:rsidR="00C37C6E">
        <w:rPr>
          <w:rFonts w:ascii="Calibri" w:hAnsi="Calibri"/>
          <w:sz w:val="28"/>
          <w:szCs w:val="28"/>
        </w:rPr>
        <w:t>е</w:t>
      </w:r>
      <w:r w:rsidR="003A1C81">
        <w:rPr>
          <w:rFonts w:ascii="Calibri" w:hAnsi="Calibri"/>
          <w:sz w:val="28"/>
          <w:szCs w:val="28"/>
        </w:rPr>
        <w:t>т</w:t>
      </w:r>
      <w:r w:rsidR="00C37C6E">
        <w:rPr>
          <w:rFonts w:ascii="Calibri" w:hAnsi="Calibri"/>
          <w:sz w:val="28"/>
          <w:szCs w:val="28"/>
        </w:rPr>
        <w:t xml:space="preserve"> на </w:t>
      </w:r>
      <w:r w:rsidR="001948F4">
        <w:rPr>
          <w:rFonts w:ascii="Calibri" w:hAnsi="Calibri"/>
          <w:sz w:val="28"/>
          <w:szCs w:val="28"/>
        </w:rPr>
        <w:t>качество</w:t>
      </w:r>
      <w:r w:rsidR="00C37C6E">
        <w:rPr>
          <w:rFonts w:ascii="Calibri" w:hAnsi="Calibri"/>
          <w:sz w:val="28"/>
          <w:szCs w:val="28"/>
        </w:rPr>
        <w:t xml:space="preserve"> жизни</w:t>
      </w:r>
      <w:r>
        <w:rPr>
          <w:rFonts w:ascii="Calibri" w:hAnsi="Calibri"/>
          <w:sz w:val="28"/>
          <w:szCs w:val="28"/>
        </w:rPr>
        <w:t xml:space="preserve">. Более того, </w:t>
      </w:r>
      <w:r w:rsidR="001948F4">
        <w:rPr>
          <w:rFonts w:ascii="Calibri" w:hAnsi="Calibri"/>
          <w:sz w:val="28"/>
          <w:szCs w:val="28"/>
        </w:rPr>
        <w:t xml:space="preserve">эректильная дисфункция </w:t>
      </w:r>
      <w:r>
        <w:rPr>
          <w:rFonts w:ascii="Calibri" w:hAnsi="Calibri"/>
          <w:sz w:val="28"/>
          <w:szCs w:val="28"/>
        </w:rPr>
        <w:t xml:space="preserve">может </w:t>
      </w:r>
      <w:r w:rsidR="00C37C6E">
        <w:rPr>
          <w:rFonts w:ascii="Calibri" w:hAnsi="Calibri"/>
          <w:sz w:val="28"/>
          <w:szCs w:val="28"/>
        </w:rPr>
        <w:t>быть</w:t>
      </w:r>
      <w:r w:rsidR="003A1C81">
        <w:rPr>
          <w:rFonts w:ascii="Calibri" w:hAnsi="Calibri"/>
          <w:sz w:val="28"/>
          <w:szCs w:val="28"/>
        </w:rPr>
        <w:t xml:space="preserve"> признаком более серьё</w:t>
      </w:r>
      <w:r>
        <w:rPr>
          <w:rFonts w:ascii="Calibri" w:hAnsi="Calibri"/>
          <w:sz w:val="28"/>
          <w:szCs w:val="28"/>
        </w:rPr>
        <w:t xml:space="preserve">зного заболевания </w:t>
      </w:r>
      <w:r w:rsidR="00C673BB">
        <w:rPr>
          <w:rFonts w:ascii="Calibri" w:hAnsi="Calibri"/>
          <w:sz w:val="28"/>
          <w:szCs w:val="28"/>
        </w:rPr>
        <w:t>и требует вдумчивого подхода к лечению. Обязательно обсудите с доктором возможные варианты лечени</w:t>
      </w:r>
      <w:r w:rsidR="00C37C6E">
        <w:rPr>
          <w:rFonts w:ascii="Calibri" w:hAnsi="Calibri"/>
          <w:sz w:val="28"/>
          <w:szCs w:val="28"/>
        </w:rPr>
        <w:t>я.</w:t>
      </w:r>
    </w:p>
    <w:p w14:paraId="04E09686" w14:textId="77777777" w:rsidR="001F71A6" w:rsidRDefault="001F71A6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3BE506F9" w14:textId="43E42AA1" w:rsidR="001F71A6" w:rsidRDefault="00726612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Информирование о заболевании</w:t>
      </w:r>
    </w:p>
    <w:p w14:paraId="36FB50B9" w14:textId="22ACD661" w:rsidR="001F71A6" w:rsidRDefault="00D52C5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Учитывая значение психологического аспекта в лечении эректильной дисфункции, принципиально важным моментом лечения является понимание причин и возможных последствий заболевания. Обязательно уточните у врача все неясные и интересующие </w:t>
      </w:r>
      <w:r w:rsidR="00EE530C">
        <w:rPr>
          <w:rFonts w:ascii="Calibri" w:hAnsi="Calibri"/>
          <w:sz w:val="28"/>
          <w:szCs w:val="28"/>
        </w:rPr>
        <w:t>В</w:t>
      </w:r>
      <w:r>
        <w:rPr>
          <w:rFonts w:ascii="Calibri" w:hAnsi="Calibri"/>
          <w:sz w:val="28"/>
          <w:szCs w:val="28"/>
        </w:rPr>
        <w:t>ас вопросы.</w:t>
      </w:r>
    </w:p>
    <w:p w14:paraId="445CDD77" w14:textId="77777777" w:rsidR="00D52C55" w:rsidRDefault="00D52C5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23D700FB" w14:textId="6EC0E17D" w:rsidR="00D52C55" w:rsidRDefault="00D52C5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Если </w:t>
      </w:r>
      <w:r w:rsidR="00EE530C">
        <w:rPr>
          <w:rFonts w:ascii="Calibri" w:hAnsi="Calibri"/>
          <w:sz w:val="28"/>
          <w:szCs w:val="28"/>
        </w:rPr>
        <w:t>В</w:t>
      </w:r>
      <w:r>
        <w:rPr>
          <w:rFonts w:ascii="Calibri" w:hAnsi="Calibri"/>
          <w:sz w:val="28"/>
          <w:szCs w:val="28"/>
        </w:rPr>
        <w:t>ы находитесь в постоянных отношениях, лечение будет более эффе</w:t>
      </w:r>
      <w:r w:rsidR="003A1C81">
        <w:rPr>
          <w:rFonts w:ascii="Calibri" w:hAnsi="Calibri"/>
          <w:sz w:val="28"/>
          <w:szCs w:val="28"/>
        </w:rPr>
        <w:t>ктивны</w:t>
      </w:r>
      <w:r>
        <w:rPr>
          <w:rFonts w:ascii="Calibri" w:hAnsi="Calibri"/>
          <w:sz w:val="28"/>
          <w:szCs w:val="28"/>
        </w:rPr>
        <w:t xml:space="preserve">м при условии, что </w:t>
      </w:r>
      <w:r w:rsidR="00EE530C">
        <w:rPr>
          <w:rFonts w:ascii="Calibri" w:hAnsi="Calibri"/>
          <w:sz w:val="28"/>
          <w:szCs w:val="28"/>
        </w:rPr>
        <w:t>В</w:t>
      </w:r>
      <w:r>
        <w:rPr>
          <w:rFonts w:ascii="Calibri" w:hAnsi="Calibri"/>
          <w:sz w:val="28"/>
          <w:szCs w:val="28"/>
        </w:rPr>
        <w:t>аш партнер согласен с выбранным методом лечения и понимает его механизм.</w:t>
      </w:r>
    </w:p>
    <w:p w14:paraId="749A3003" w14:textId="77777777" w:rsidR="00D52C55" w:rsidRDefault="00D52C5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5A30CE9C" w14:textId="61E28171" w:rsidR="00D52C55" w:rsidRDefault="00726612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Коррекция образа жизни</w:t>
      </w:r>
      <w:r w:rsidR="00D63AAF">
        <w:rPr>
          <w:rFonts w:ascii="Calibri" w:hAnsi="Calibri"/>
          <w:b/>
          <w:sz w:val="28"/>
          <w:szCs w:val="28"/>
        </w:rPr>
        <w:t xml:space="preserve"> / упражнения для укрепления мышц тазового дна</w:t>
      </w:r>
    </w:p>
    <w:p w14:paraId="234442D9" w14:textId="0FAE3BA2" w:rsidR="00726612" w:rsidRDefault="00726612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Несмотря на то, что коррекция образа жизни редко приводит к полному излечению, улучшение общего состояния здоровья может существенно облегчить симптомы заболевания и улучшить ответ на лечение.</w:t>
      </w:r>
    </w:p>
    <w:p w14:paraId="2A3279E3" w14:textId="77777777" w:rsidR="00726612" w:rsidRDefault="00726612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6D7AD09B" w14:textId="637FC45D" w:rsidR="00726612" w:rsidRDefault="00726612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Основными рекомендациями являются отказ от курения, уменьшение потребления алкоголя и регулярная физическая активность</w:t>
      </w:r>
      <w:r w:rsidR="00D63AAF">
        <w:rPr>
          <w:rFonts w:ascii="Calibri" w:hAnsi="Calibri"/>
          <w:sz w:val="28"/>
          <w:szCs w:val="28"/>
        </w:rPr>
        <w:t>, выполнение упражнени</w:t>
      </w:r>
      <w:r w:rsidR="00EE530C">
        <w:rPr>
          <w:rFonts w:ascii="Calibri" w:hAnsi="Calibri"/>
          <w:sz w:val="28"/>
          <w:szCs w:val="28"/>
        </w:rPr>
        <w:t>й</w:t>
      </w:r>
      <w:r w:rsidR="00D63AAF">
        <w:rPr>
          <w:rFonts w:ascii="Calibri" w:hAnsi="Calibri"/>
          <w:sz w:val="28"/>
          <w:szCs w:val="28"/>
        </w:rPr>
        <w:t xml:space="preserve"> для укрепления мышц тазового дна</w:t>
      </w:r>
      <w:r>
        <w:rPr>
          <w:rFonts w:ascii="Calibri" w:hAnsi="Calibri"/>
          <w:sz w:val="28"/>
          <w:szCs w:val="28"/>
        </w:rPr>
        <w:t xml:space="preserve">. </w:t>
      </w:r>
      <w:r w:rsidR="003C3B4D">
        <w:rPr>
          <w:rFonts w:ascii="Calibri" w:hAnsi="Calibri"/>
          <w:sz w:val="28"/>
          <w:szCs w:val="28"/>
        </w:rPr>
        <w:t xml:space="preserve">В некоторых </w:t>
      </w:r>
      <w:r w:rsidR="003A1C81">
        <w:rPr>
          <w:rFonts w:ascii="Calibri" w:hAnsi="Calibri"/>
          <w:sz w:val="28"/>
          <w:szCs w:val="28"/>
        </w:rPr>
        <w:t xml:space="preserve">случаях </w:t>
      </w:r>
      <w:r w:rsidR="003C3B4D">
        <w:rPr>
          <w:rFonts w:ascii="Calibri" w:hAnsi="Calibri"/>
          <w:sz w:val="28"/>
          <w:szCs w:val="28"/>
        </w:rPr>
        <w:t>пользу может иметь коррекция диеты (уменьшение потребления саха</w:t>
      </w:r>
      <w:r w:rsidR="003A1C81">
        <w:rPr>
          <w:rFonts w:ascii="Calibri" w:hAnsi="Calibri"/>
          <w:sz w:val="28"/>
          <w:szCs w:val="28"/>
        </w:rPr>
        <w:t>ров, соли, жирной пищи</w:t>
      </w:r>
      <w:r w:rsidR="003C3B4D">
        <w:rPr>
          <w:rFonts w:ascii="Calibri" w:hAnsi="Calibri"/>
          <w:sz w:val="28"/>
          <w:szCs w:val="28"/>
        </w:rPr>
        <w:t xml:space="preserve">). </w:t>
      </w:r>
    </w:p>
    <w:p w14:paraId="1115B668" w14:textId="77777777" w:rsidR="00080F03" w:rsidRDefault="00080F0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09036FF4" w14:textId="1F984B8C" w:rsidR="00080F03" w:rsidRDefault="00080F0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Инги</w:t>
      </w:r>
      <w:r w:rsidR="000E31A4">
        <w:rPr>
          <w:rFonts w:ascii="Calibri" w:hAnsi="Calibri"/>
          <w:b/>
          <w:sz w:val="28"/>
          <w:szCs w:val="28"/>
        </w:rPr>
        <w:t xml:space="preserve">биторы </w:t>
      </w:r>
      <w:proofErr w:type="spellStart"/>
      <w:r w:rsidR="000E31A4">
        <w:rPr>
          <w:rFonts w:ascii="Calibri" w:hAnsi="Calibri"/>
          <w:b/>
          <w:sz w:val="28"/>
          <w:szCs w:val="28"/>
        </w:rPr>
        <w:t>фосфодиэстерезы</w:t>
      </w:r>
      <w:proofErr w:type="spellEnd"/>
      <w:r w:rsidR="000E31A4">
        <w:rPr>
          <w:rFonts w:ascii="Calibri" w:hAnsi="Calibri"/>
          <w:b/>
          <w:sz w:val="28"/>
          <w:szCs w:val="28"/>
        </w:rPr>
        <w:t xml:space="preserve"> 5 типа (</w:t>
      </w:r>
      <w:r>
        <w:rPr>
          <w:rFonts w:ascii="Calibri" w:hAnsi="Calibri"/>
          <w:b/>
          <w:sz w:val="28"/>
          <w:szCs w:val="28"/>
        </w:rPr>
        <w:t>ФДЭ-5)</w:t>
      </w:r>
    </w:p>
    <w:p w14:paraId="14C8C063" w14:textId="7FAC4C0A" w:rsidR="00080F03" w:rsidRPr="00D63AAF" w:rsidRDefault="00080F0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Лекарственные препараты из данной группы вызывают расслабление гладкой мускулатуры сосудов полового члена и увеличивают приток крови. Они не вызывают эрекцию без сексуальной стимуляции.</w:t>
      </w:r>
      <w:r w:rsidR="00D63AAF">
        <w:rPr>
          <w:rFonts w:ascii="Calibri" w:hAnsi="Calibri"/>
          <w:sz w:val="28"/>
          <w:szCs w:val="28"/>
        </w:rPr>
        <w:t xml:space="preserve"> </w:t>
      </w:r>
    </w:p>
    <w:p w14:paraId="0A193611" w14:textId="77777777" w:rsidR="00080F03" w:rsidRDefault="00080F0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06C48C14" w14:textId="73B30239" w:rsidR="00080F03" w:rsidRDefault="00080F0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Ингибиторы ФДЭ-5 – наиболее распространенное лечение эректильной </w:t>
      </w:r>
      <w:r>
        <w:rPr>
          <w:rFonts w:ascii="Calibri" w:hAnsi="Calibri"/>
          <w:sz w:val="28"/>
          <w:szCs w:val="28"/>
        </w:rPr>
        <w:lastRenderedPageBreak/>
        <w:t>дисфункции.</w:t>
      </w:r>
      <w:r w:rsidR="00D63AAF">
        <w:rPr>
          <w:rFonts w:ascii="Calibri" w:hAnsi="Calibri"/>
          <w:sz w:val="28"/>
          <w:szCs w:val="28"/>
        </w:rPr>
        <w:t xml:space="preserve"> </w:t>
      </w:r>
      <w:r w:rsidR="00D63AAF">
        <w:rPr>
          <w:rFonts w:ascii="Calibri" w:hAnsi="Calibri"/>
          <w:sz w:val="28"/>
          <w:szCs w:val="28"/>
        </w:rPr>
        <w:t xml:space="preserve">Помимо таблеток, в настоящее время появляются альтернативные лекарственные формы </w:t>
      </w:r>
      <w:r w:rsidR="00D63AAF">
        <w:rPr>
          <w:rFonts w:ascii="Calibri" w:hAnsi="Calibri"/>
          <w:sz w:val="28"/>
          <w:szCs w:val="28"/>
        </w:rPr>
        <w:t>ингибиторов ФДЭ-5</w:t>
      </w:r>
      <w:r w:rsidR="00D63AAF">
        <w:rPr>
          <w:rFonts w:ascii="Calibri" w:hAnsi="Calibri"/>
          <w:sz w:val="28"/>
          <w:szCs w:val="28"/>
        </w:rPr>
        <w:t xml:space="preserve"> (саше, спрей и другие).</w:t>
      </w:r>
      <w:r w:rsidR="00D63AAF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 xml:space="preserve">Существует 4 вида ингибиторов ФДЭ-5, </w:t>
      </w:r>
      <w:r w:rsidRPr="000E31A4">
        <w:rPr>
          <w:rFonts w:ascii="Calibri" w:hAnsi="Calibri"/>
          <w:sz w:val="28"/>
          <w:szCs w:val="28"/>
          <w:u w:val="single"/>
        </w:rPr>
        <w:t>все они сопоставимы по своей эффективности</w:t>
      </w:r>
      <w:r>
        <w:rPr>
          <w:rFonts w:ascii="Calibri" w:hAnsi="Calibri"/>
          <w:sz w:val="28"/>
          <w:szCs w:val="28"/>
        </w:rPr>
        <w:t>:</w:t>
      </w:r>
    </w:p>
    <w:p w14:paraId="1456983B" w14:textId="684EDFB9" w:rsidR="00080F03" w:rsidRDefault="00080F03" w:rsidP="0057512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Силденафил</w:t>
      </w:r>
      <w:proofErr w:type="spellEnd"/>
      <w:r>
        <w:rPr>
          <w:rFonts w:ascii="Calibri" w:hAnsi="Calibri"/>
          <w:sz w:val="28"/>
          <w:szCs w:val="28"/>
        </w:rPr>
        <w:t xml:space="preserve"> – </w:t>
      </w:r>
      <w:r>
        <w:rPr>
          <w:rFonts w:asciiTheme="majorHAnsi" w:hAnsiTheme="majorHAnsi"/>
          <w:color w:val="000000"/>
          <w:sz w:val="28"/>
        </w:rPr>
        <w:t>первый разработанный для лечения эректильной дисфункции препарат данной группы. Доступная дозировка – 25, 50 и 100 мг. Эффект проявл</w:t>
      </w:r>
      <w:r w:rsidR="003A1C81">
        <w:rPr>
          <w:rFonts w:asciiTheme="majorHAnsi" w:hAnsiTheme="majorHAnsi"/>
          <w:color w:val="000000"/>
          <w:sz w:val="28"/>
        </w:rPr>
        <w:t xml:space="preserve">яется через </w:t>
      </w:r>
      <w:proofErr w:type="gramStart"/>
      <w:r w:rsidR="003A1C81">
        <w:rPr>
          <w:rFonts w:asciiTheme="majorHAnsi" w:hAnsiTheme="majorHAnsi"/>
          <w:color w:val="000000"/>
          <w:sz w:val="28"/>
        </w:rPr>
        <w:t>30-60</w:t>
      </w:r>
      <w:proofErr w:type="gramEnd"/>
      <w:r w:rsidR="003A1C81">
        <w:rPr>
          <w:rFonts w:asciiTheme="majorHAnsi" w:hAnsiTheme="majorHAnsi"/>
          <w:color w:val="000000"/>
          <w:sz w:val="28"/>
        </w:rPr>
        <w:t xml:space="preserve"> мин после приё</w:t>
      </w:r>
      <w:r>
        <w:rPr>
          <w:rFonts w:asciiTheme="majorHAnsi" w:hAnsiTheme="majorHAnsi"/>
          <w:color w:val="000000"/>
          <w:sz w:val="28"/>
        </w:rPr>
        <w:t>ма, длится до 12 часов и снижается при употреблении накануне жирной пищи.</w:t>
      </w:r>
    </w:p>
    <w:p w14:paraId="553F1A48" w14:textId="04CD19EB" w:rsidR="00080F03" w:rsidRDefault="00080F03" w:rsidP="0057512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Тадалафил</w:t>
      </w:r>
      <w:proofErr w:type="spellEnd"/>
      <w:r>
        <w:rPr>
          <w:rFonts w:ascii="Calibri" w:hAnsi="Calibri"/>
          <w:sz w:val="28"/>
          <w:szCs w:val="28"/>
        </w:rPr>
        <w:t xml:space="preserve"> – доступен в дозировке 5, 10 и 20 мг. Эффект проявляется через 30 мин, наибольшая эффективность сохраняется в течение 2 часов, однако эффект</w:t>
      </w:r>
      <w:r w:rsidR="003A1C81">
        <w:rPr>
          <w:rFonts w:ascii="Calibri" w:hAnsi="Calibri"/>
          <w:sz w:val="28"/>
          <w:szCs w:val="28"/>
        </w:rPr>
        <w:t xml:space="preserve"> может длиться до 36 часов. Приё</w:t>
      </w:r>
      <w:r>
        <w:rPr>
          <w:rFonts w:ascii="Calibri" w:hAnsi="Calibri"/>
          <w:sz w:val="28"/>
          <w:szCs w:val="28"/>
        </w:rPr>
        <w:t xml:space="preserve">м пищи не влияет на действие препарата. </w:t>
      </w:r>
      <w:r w:rsidR="003A1C81">
        <w:rPr>
          <w:rFonts w:ascii="Calibri" w:hAnsi="Calibri"/>
          <w:sz w:val="28"/>
          <w:szCs w:val="28"/>
        </w:rPr>
        <w:t>В дополнении к приё</w:t>
      </w:r>
      <w:r w:rsidR="008A17FD">
        <w:rPr>
          <w:rFonts w:ascii="Calibri" w:hAnsi="Calibri"/>
          <w:sz w:val="28"/>
          <w:szCs w:val="28"/>
        </w:rPr>
        <w:t>му «по требованию» имее</w:t>
      </w:r>
      <w:r w:rsidR="003A1C81">
        <w:rPr>
          <w:rFonts w:ascii="Calibri" w:hAnsi="Calibri"/>
          <w:sz w:val="28"/>
          <w:szCs w:val="28"/>
        </w:rPr>
        <w:t>тся возможность ежедневного приё</w:t>
      </w:r>
      <w:r w:rsidR="00270561">
        <w:rPr>
          <w:rFonts w:ascii="Calibri" w:hAnsi="Calibri"/>
          <w:sz w:val="28"/>
          <w:szCs w:val="28"/>
        </w:rPr>
        <w:t>ма малых доз препарата - 2,5 и 5 мг</w:t>
      </w:r>
      <w:r w:rsidR="008A17FD">
        <w:rPr>
          <w:rFonts w:ascii="Calibri" w:hAnsi="Calibri"/>
          <w:sz w:val="28"/>
          <w:szCs w:val="28"/>
        </w:rPr>
        <w:t>, что позволяет обеспечить большую спонтанность отношений. Также данный препарат используется для комбинированного лечения эректильной дисфункции и симптомов, вызванных доброкачественной гиперплазией предстательной железы.</w:t>
      </w:r>
    </w:p>
    <w:p w14:paraId="6CEA9D02" w14:textId="047FB9DA" w:rsidR="00080F03" w:rsidRDefault="00080F03" w:rsidP="0057512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Варденафил</w:t>
      </w:r>
      <w:proofErr w:type="spellEnd"/>
      <w:r w:rsidR="008A17FD">
        <w:rPr>
          <w:rFonts w:ascii="Calibri" w:hAnsi="Calibri"/>
          <w:sz w:val="28"/>
          <w:szCs w:val="28"/>
        </w:rPr>
        <w:t xml:space="preserve"> – доступен в дозировке 5, 10 и 20 мг. Эффект проявляется через 30 мин после</w:t>
      </w:r>
      <w:r w:rsidR="00374488">
        <w:rPr>
          <w:rFonts w:ascii="Calibri" w:hAnsi="Calibri"/>
          <w:sz w:val="28"/>
          <w:szCs w:val="28"/>
        </w:rPr>
        <w:t xml:space="preserve"> приё</w:t>
      </w:r>
      <w:r w:rsidR="008A17FD">
        <w:rPr>
          <w:rFonts w:ascii="Calibri" w:hAnsi="Calibri"/>
          <w:sz w:val="28"/>
          <w:szCs w:val="28"/>
        </w:rPr>
        <w:t xml:space="preserve">ма, </w:t>
      </w:r>
      <w:r w:rsidR="008A17FD">
        <w:rPr>
          <w:rFonts w:asciiTheme="majorHAnsi" w:hAnsiTheme="majorHAnsi"/>
          <w:color w:val="000000"/>
          <w:sz w:val="28"/>
        </w:rPr>
        <w:t>снижается при употреблении жирной пищи.</w:t>
      </w:r>
      <w:r w:rsidR="008A17FD">
        <w:rPr>
          <w:rFonts w:ascii="Calibri" w:hAnsi="Calibri"/>
          <w:sz w:val="28"/>
          <w:szCs w:val="28"/>
        </w:rPr>
        <w:t xml:space="preserve"> </w:t>
      </w:r>
    </w:p>
    <w:p w14:paraId="3555646E" w14:textId="6EE82C26" w:rsidR="008A17FD" w:rsidRDefault="008A17FD" w:rsidP="00575129">
      <w:pPr>
        <w:pStyle w:val="a3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Аванафил</w:t>
      </w:r>
      <w:proofErr w:type="spellEnd"/>
      <w:r>
        <w:rPr>
          <w:rFonts w:ascii="Calibri" w:hAnsi="Calibri"/>
          <w:sz w:val="28"/>
          <w:szCs w:val="28"/>
        </w:rPr>
        <w:t xml:space="preserve"> – последний зарегистрированный </w:t>
      </w:r>
      <w:r w:rsidR="00DB77FB">
        <w:rPr>
          <w:rFonts w:ascii="Calibri" w:hAnsi="Calibri"/>
          <w:sz w:val="28"/>
          <w:szCs w:val="28"/>
        </w:rPr>
        <w:t xml:space="preserve">высокоселективный </w:t>
      </w:r>
      <w:r>
        <w:rPr>
          <w:rFonts w:ascii="Calibri" w:hAnsi="Calibri"/>
          <w:sz w:val="28"/>
          <w:szCs w:val="28"/>
        </w:rPr>
        <w:t>ингибитор ФДЭ-5,</w:t>
      </w:r>
      <w:r w:rsidR="00DB77FB">
        <w:rPr>
          <w:rFonts w:ascii="Calibri" w:hAnsi="Calibri"/>
          <w:sz w:val="28"/>
          <w:szCs w:val="28"/>
        </w:rPr>
        <w:t xml:space="preserve"> потенциально минимизирующий частоту побочных эффектов. Д</w:t>
      </w:r>
      <w:r>
        <w:rPr>
          <w:rFonts w:ascii="Calibri" w:hAnsi="Calibri"/>
          <w:sz w:val="28"/>
          <w:szCs w:val="28"/>
        </w:rPr>
        <w:t xml:space="preserve">оступен в дозировке </w:t>
      </w:r>
      <w:r w:rsidR="000E31A4">
        <w:rPr>
          <w:rFonts w:ascii="Calibri" w:hAnsi="Calibri"/>
          <w:sz w:val="28"/>
          <w:szCs w:val="28"/>
        </w:rPr>
        <w:t>50, 100 и 200 мг. Эффект начинает проявлять</w:t>
      </w:r>
      <w:r w:rsidR="00374488">
        <w:rPr>
          <w:rFonts w:ascii="Calibri" w:hAnsi="Calibri"/>
          <w:sz w:val="28"/>
          <w:szCs w:val="28"/>
        </w:rPr>
        <w:t xml:space="preserve">ся через </w:t>
      </w:r>
      <w:proofErr w:type="gramStart"/>
      <w:r w:rsidR="00374488">
        <w:rPr>
          <w:rFonts w:ascii="Calibri" w:hAnsi="Calibri"/>
          <w:sz w:val="28"/>
          <w:szCs w:val="28"/>
        </w:rPr>
        <w:t>15-30</w:t>
      </w:r>
      <w:proofErr w:type="gramEnd"/>
      <w:r w:rsidR="00374488">
        <w:rPr>
          <w:rFonts w:ascii="Calibri" w:hAnsi="Calibri"/>
          <w:sz w:val="28"/>
          <w:szCs w:val="28"/>
        </w:rPr>
        <w:t xml:space="preserve"> мин после приёма.</w:t>
      </w:r>
    </w:p>
    <w:p w14:paraId="415ACC06" w14:textId="77777777" w:rsidR="00080F03" w:rsidRDefault="00080F0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3EFAA8A1" w14:textId="06045A84" w:rsidR="005B7A1A" w:rsidRDefault="000E31A4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0E31A4">
        <w:rPr>
          <w:rFonts w:ascii="Calibri" w:hAnsi="Calibri"/>
          <w:sz w:val="28"/>
          <w:szCs w:val="28"/>
          <w:u w:val="single"/>
        </w:rPr>
        <w:t>Побочные эффекты ингибиторов ФДЭ-5</w:t>
      </w:r>
      <w:r>
        <w:rPr>
          <w:rFonts w:ascii="Calibri" w:hAnsi="Calibri"/>
          <w:sz w:val="28"/>
          <w:szCs w:val="28"/>
        </w:rPr>
        <w:t xml:space="preserve">: </w:t>
      </w:r>
      <w:r w:rsidR="005B7A1A">
        <w:rPr>
          <w:rFonts w:ascii="Calibri" w:hAnsi="Calibri"/>
          <w:sz w:val="28"/>
          <w:szCs w:val="28"/>
        </w:rPr>
        <w:t>головная боль, покраснение кожи, заложенность носа, головокружение, боли в пояснице и мышцах, изменение зрения (</w:t>
      </w:r>
      <w:proofErr w:type="spellStart"/>
      <w:r w:rsidR="005B7A1A">
        <w:rPr>
          <w:rFonts w:ascii="Calibri" w:hAnsi="Calibri"/>
          <w:sz w:val="28"/>
          <w:szCs w:val="28"/>
        </w:rPr>
        <w:t>варденафил</w:t>
      </w:r>
      <w:proofErr w:type="spellEnd"/>
      <w:r w:rsidR="005B7A1A">
        <w:rPr>
          <w:rFonts w:ascii="Calibri" w:hAnsi="Calibri"/>
          <w:sz w:val="28"/>
          <w:szCs w:val="28"/>
        </w:rPr>
        <w:t>). Данные побочные эффекты являются обратимыми и</w:t>
      </w:r>
      <w:r w:rsidR="00374488">
        <w:rPr>
          <w:rFonts w:ascii="Calibri" w:hAnsi="Calibri"/>
          <w:sz w:val="28"/>
          <w:szCs w:val="28"/>
        </w:rPr>
        <w:t xml:space="preserve"> исчезают после прекращения приё</w:t>
      </w:r>
      <w:r w:rsidR="005B7A1A">
        <w:rPr>
          <w:rFonts w:ascii="Calibri" w:hAnsi="Calibri"/>
          <w:sz w:val="28"/>
          <w:szCs w:val="28"/>
        </w:rPr>
        <w:t>ма препарата.</w:t>
      </w:r>
    </w:p>
    <w:p w14:paraId="4D8E4148" w14:textId="77777777" w:rsidR="005B7A1A" w:rsidRDefault="005B7A1A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089D195F" w14:textId="02FF9B93" w:rsidR="00080F03" w:rsidRDefault="006A6004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  <w:u w:val="single"/>
        </w:rPr>
        <w:t>Противопоказания:</w:t>
      </w:r>
      <w:r>
        <w:rPr>
          <w:rFonts w:ascii="Calibri" w:hAnsi="Calibri"/>
          <w:sz w:val="28"/>
          <w:szCs w:val="28"/>
        </w:rPr>
        <w:t xml:space="preserve"> Ингибиторы ФДЭ-5 </w:t>
      </w:r>
      <w:r w:rsidR="00FF19C5">
        <w:rPr>
          <w:rFonts w:ascii="Calibri" w:hAnsi="Calibri"/>
          <w:sz w:val="28"/>
          <w:szCs w:val="28"/>
        </w:rPr>
        <w:t xml:space="preserve">противопоказаны, если </w:t>
      </w:r>
      <w:r w:rsidR="001C53DF">
        <w:rPr>
          <w:rFonts w:ascii="Calibri" w:hAnsi="Calibri"/>
          <w:sz w:val="28"/>
          <w:szCs w:val="28"/>
        </w:rPr>
        <w:t>В</w:t>
      </w:r>
      <w:r w:rsidR="00FF19C5">
        <w:rPr>
          <w:rFonts w:ascii="Calibri" w:hAnsi="Calibri"/>
          <w:sz w:val="28"/>
          <w:szCs w:val="28"/>
        </w:rPr>
        <w:t xml:space="preserve">ы постоянно или при необходимости принимаете лекарственные препараты на основе нитратов </w:t>
      </w:r>
      <w:r w:rsidR="00FF19C5" w:rsidRPr="00FF19C5">
        <w:rPr>
          <w:rFonts w:ascii="Calibri" w:hAnsi="Calibri"/>
          <w:i/>
          <w:sz w:val="28"/>
          <w:szCs w:val="28"/>
        </w:rPr>
        <w:t xml:space="preserve">(нитроглицерин, </w:t>
      </w:r>
      <w:proofErr w:type="spellStart"/>
      <w:r w:rsidR="00FF19C5" w:rsidRPr="00FF19C5">
        <w:rPr>
          <w:rFonts w:ascii="Calibri" w:hAnsi="Calibri"/>
          <w:i/>
          <w:sz w:val="28"/>
          <w:szCs w:val="28"/>
        </w:rPr>
        <w:t>изосорбида</w:t>
      </w:r>
      <w:proofErr w:type="spellEnd"/>
      <w:r w:rsidR="00FF19C5" w:rsidRPr="00FF19C5">
        <w:rPr>
          <w:rFonts w:ascii="Calibri" w:hAnsi="Calibri"/>
          <w:i/>
          <w:sz w:val="28"/>
          <w:szCs w:val="28"/>
        </w:rPr>
        <w:t xml:space="preserve"> </w:t>
      </w:r>
      <w:proofErr w:type="spellStart"/>
      <w:r w:rsidR="00FF19C5" w:rsidRPr="00FF19C5">
        <w:rPr>
          <w:rFonts w:ascii="Calibri" w:hAnsi="Calibri"/>
          <w:i/>
          <w:sz w:val="28"/>
          <w:szCs w:val="28"/>
        </w:rPr>
        <w:t>мононитрат</w:t>
      </w:r>
      <w:proofErr w:type="spellEnd"/>
      <w:r w:rsidR="00FF19C5" w:rsidRPr="00FF19C5">
        <w:rPr>
          <w:rFonts w:ascii="Calibri" w:hAnsi="Calibri"/>
          <w:i/>
          <w:sz w:val="28"/>
          <w:szCs w:val="28"/>
        </w:rPr>
        <w:t xml:space="preserve">, </w:t>
      </w:r>
      <w:proofErr w:type="spellStart"/>
      <w:r w:rsidR="00FF19C5" w:rsidRPr="00FF19C5">
        <w:rPr>
          <w:rFonts w:ascii="Calibri" w:hAnsi="Calibri"/>
          <w:i/>
          <w:sz w:val="28"/>
          <w:szCs w:val="28"/>
        </w:rPr>
        <w:t>изосорбида</w:t>
      </w:r>
      <w:proofErr w:type="spellEnd"/>
      <w:r w:rsidR="00FF19C5" w:rsidRPr="00FF19C5">
        <w:rPr>
          <w:rFonts w:ascii="Calibri" w:hAnsi="Calibri"/>
          <w:i/>
          <w:sz w:val="28"/>
          <w:szCs w:val="28"/>
        </w:rPr>
        <w:t xml:space="preserve"> </w:t>
      </w:r>
      <w:proofErr w:type="spellStart"/>
      <w:r w:rsidR="00FF19C5" w:rsidRPr="00FF19C5">
        <w:rPr>
          <w:rFonts w:ascii="Calibri" w:hAnsi="Calibri"/>
          <w:i/>
          <w:sz w:val="28"/>
          <w:szCs w:val="28"/>
        </w:rPr>
        <w:t>динитрат</w:t>
      </w:r>
      <w:proofErr w:type="spellEnd"/>
      <w:r w:rsidR="00FF19C5" w:rsidRPr="00FF19C5">
        <w:rPr>
          <w:rFonts w:ascii="Calibri" w:hAnsi="Calibri"/>
          <w:i/>
          <w:sz w:val="28"/>
          <w:szCs w:val="28"/>
        </w:rPr>
        <w:t>)</w:t>
      </w:r>
      <w:r w:rsidR="00FF19C5">
        <w:rPr>
          <w:rFonts w:ascii="Calibri" w:hAnsi="Calibri"/>
          <w:sz w:val="28"/>
          <w:szCs w:val="28"/>
        </w:rPr>
        <w:t>, так как это может спровоцировать внезапное снижение артериального давления до угрожающих жизни показателей.</w:t>
      </w:r>
    </w:p>
    <w:p w14:paraId="55C46B53" w14:textId="77777777" w:rsidR="00FF19C5" w:rsidRDefault="00FF19C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6B5643E3" w14:textId="7011366B" w:rsidR="00FF19C5" w:rsidRDefault="004314BE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4314BE">
        <w:rPr>
          <w:rFonts w:ascii="Calibri" w:hAnsi="Calibri"/>
          <w:sz w:val="28"/>
          <w:szCs w:val="28"/>
          <w:u w:val="single"/>
        </w:rPr>
        <w:t>ВАЖНО</w:t>
      </w:r>
      <w:proofErr w:type="gramStart"/>
      <w:r>
        <w:rPr>
          <w:rFonts w:ascii="Calibri" w:hAnsi="Calibri"/>
          <w:sz w:val="28"/>
          <w:szCs w:val="28"/>
        </w:rPr>
        <w:t>: По причине</w:t>
      </w:r>
      <w:proofErr w:type="gramEnd"/>
      <w:r>
        <w:rPr>
          <w:rFonts w:ascii="Calibri" w:hAnsi="Calibri"/>
          <w:sz w:val="28"/>
          <w:szCs w:val="28"/>
        </w:rPr>
        <w:t xml:space="preserve"> высокой эффективности ингибиторов ФДЭ-5, существу</w:t>
      </w:r>
      <w:r w:rsidR="003B2614">
        <w:rPr>
          <w:rFonts w:ascii="Calibri" w:hAnsi="Calibri"/>
          <w:sz w:val="28"/>
          <w:szCs w:val="28"/>
        </w:rPr>
        <w:t xml:space="preserve">ет огромное количество подделок, которые не разрешены к использованию и могут нанести серьёзный вред вашему здоровью. Обязательно проконсультируйтесь с врачом перед </w:t>
      </w:r>
      <w:r w:rsidR="00374488">
        <w:rPr>
          <w:rFonts w:ascii="Calibri" w:hAnsi="Calibri"/>
          <w:sz w:val="28"/>
          <w:szCs w:val="28"/>
        </w:rPr>
        <w:t xml:space="preserve">первым </w:t>
      </w:r>
      <w:r w:rsidR="003B2614">
        <w:rPr>
          <w:rFonts w:ascii="Calibri" w:hAnsi="Calibri"/>
          <w:sz w:val="28"/>
          <w:szCs w:val="28"/>
        </w:rPr>
        <w:t>использованием и покупкой препарата для лечения эректильной дисфункции.</w:t>
      </w:r>
    </w:p>
    <w:p w14:paraId="342E2D91" w14:textId="77777777" w:rsidR="003B2614" w:rsidRDefault="003B2614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396DC649" w14:textId="421C7360" w:rsidR="003B2614" w:rsidRDefault="003B2614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Если ингибиторы ФДЭ-5 неэффективны, ответьте на следующие вопросы:</w:t>
      </w:r>
    </w:p>
    <w:p w14:paraId="532B605B" w14:textId="53AD2CBB" w:rsidR="003B2614" w:rsidRDefault="003B2614" w:rsidP="0057512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Пробовали ли </w:t>
      </w:r>
      <w:r w:rsidR="001C53DF">
        <w:rPr>
          <w:rFonts w:ascii="Calibri" w:hAnsi="Calibri"/>
          <w:sz w:val="28"/>
          <w:szCs w:val="28"/>
        </w:rPr>
        <w:t>В</w:t>
      </w:r>
      <w:r>
        <w:rPr>
          <w:rFonts w:ascii="Calibri" w:hAnsi="Calibri"/>
          <w:sz w:val="28"/>
          <w:szCs w:val="28"/>
        </w:rPr>
        <w:t>ы принимать препарат как минимум три раза в различные периоды времени и при различных обстоятельствах?</w:t>
      </w:r>
    </w:p>
    <w:p w14:paraId="3EEF6BCF" w14:textId="6348409C" w:rsidR="003B2614" w:rsidRDefault="003B2614" w:rsidP="0057512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Пробовали ли вы максимально разрешенную дозировку?</w:t>
      </w:r>
    </w:p>
    <w:p w14:paraId="00233F83" w14:textId="41197799" w:rsidR="003B2614" w:rsidRDefault="003B2614" w:rsidP="00575129">
      <w:pPr>
        <w:pStyle w:val="a3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Присутствовала ли после приема препарата достаточная сексуальная стимуляция?</w:t>
      </w:r>
    </w:p>
    <w:p w14:paraId="62A3CDC2" w14:textId="77777777" w:rsidR="003B2614" w:rsidRDefault="003B2614" w:rsidP="00575129">
      <w:pPr>
        <w:widowControl w:val="0"/>
        <w:autoSpaceDE w:val="0"/>
        <w:autoSpaceDN w:val="0"/>
        <w:adjustRightInd w:val="0"/>
        <w:ind w:left="360"/>
        <w:jc w:val="both"/>
        <w:rPr>
          <w:rFonts w:ascii="Calibri" w:hAnsi="Calibri"/>
          <w:sz w:val="28"/>
          <w:szCs w:val="28"/>
        </w:rPr>
      </w:pPr>
    </w:p>
    <w:p w14:paraId="287BE2D8" w14:textId="1966C93B" w:rsidR="003B2614" w:rsidRDefault="003B2614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Если использование препаратов было корректным и неэффективным, обратитесь к врачу для обсуждения других вариантов лечения.</w:t>
      </w:r>
    </w:p>
    <w:p w14:paraId="5F61971D" w14:textId="77777777" w:rsidR="00374488" w:rsidRDefault="00374488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3DEF1145" w14:textId="138B9943" w:rsidR="00374488" w:rsidRDefault="00374488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Вакуум-</w:t>
      </w:r>
      <w:proofErr w:type="spellStart"/>
      <w:r>
        <w:rPr>
          <w:rFonts w:ascii="Calibri" w:hAnsi="Calibri"/>
          <w:b/>
          <w:sz w:val="28"/>
          <w:szCs w:val="28"/>
        </w:rPr>
        <w:t>констрикторные</w:t>
      </w:r>
      <w:proofErr w:type="spellEnd"/>
      <w:r>
        <w:rPr>
          <w:rFonts w:ascii="Calibri" w:hAnsi="Calibri"/>
          <w:b/>
          <w:sz w:val="28"/>
          <w:szCs w:val="28"/>
        </w:rPr>
        <w:t xml:space="preserve"> устройства (ВКУ)</w:t>
      </w:r>
    </w:p>
    <w:p w14:paraId="03D49E97" w14:textId="77D8AB46" w:rsidR="00374488" w:rsidRDefault="00374488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Используются при неэффективности, а также нежелании или невозможности применения ингибиторов ФДЭ-5.</w:t>
      </w:r>
      <w:r w:rsidR="006343C0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 xml:space="preserve">Представляют собой устройство цилиндрической формы с отдельным сдавливающим </w:t>
      </w:r>
      <w:r w:rsidRPr="00270561">
        <w:rPr>
          <w:rFonts w:ascii="Calibri" w:hAnsi="Calibri"/>
          <w:i/>
          <w:sz w:val="28"/>
          <w:szCs w:val="28"/>
        </w:rPr>
        <w:t>(</w:t>
      </w:r>
      <w:proofErr w:type="spellStart"/>
      <w:r w:rsidRPr="00270561">
        <w:rPr>
          <w:rFonts w:ascii="Calibri" w:hAnsi="Calibri"/>
          <w:i/>
          <w:sz w:val="28"/>
          <w:szCs w:val="28"/>
        </w:rPr>
        <w:t>констрикторным</w:t>
      </w:r>
      <w:proofErr w:type="spellEnd"/>
      <w:r w:rsidRPr="00270561">
        <w:rPr>
          <w:rFonts w:ascii="Calibri" w:hAnsi="Calibri"/>
          <w:i/>
          <w:sz w:val="28"/>
          <w:szCs w:val="28"/>
        </w:rPr>
        <w:t>)</w:t>
      </w:r>
      <w:r>
        <w:rPr>
          <w:rFonts w:ascii="Calibri" w:hAnsi="Calibri"/>
          <w:sz w:val="28"/>
          <w:szCs w:val="28"/>
        </w:rPr>
        <w:t xml:space="preserve"> кольцом. </w:t>
      </w:r>
      <w:r w:rsidR="00D63AAF">
        <w:rPr>
          <w:rFonts w:ascii="Calibri" w:hAnsi="Calibri"/>
          <w:sz w:val="28"/>
          <w:szCs w:val="28"/>
        </w:rPr>
        <w:t xml:space="preserve">Возможно использовать данные устройства в домашних условиях, либо </w:t>
      </w:r>
      <w:r w:rsidR="00944FB3">
        <w:rPr>
          <w:rFonts w:ascii="Calibri" w:hAnsi="Calibri"/>
          <w:sz w:val="28"/>
          <w:szCs w:val="28"/>
        </w:rPr>
        <w:t>при</w:t>
      </w:r>
      <w:r w:rsidR="00D63AAF">
        <w:rPr>
          <w:rFonts w:ascii="Calibri" w:hAnsi="Calibri"/>
          <w:sz w:val="28"/>
          <w:szCs w:val="28"/>
        </w:rPr>
        <w:t xml:space="preserve"> ЛОД-терапии </w:t>
      </w:r>
      <w:r w:rsidR="00D63AAF" w:rsidRPr="00D63AAF">
        <w:rPr>
          <w:rFonts w:ascii="Calibri" w:hAnsi="Calibri"/>
          <w:i/>
          <w:iCs/>
          <w:sz w:val="28"/>
          <w:szCs w:val="28"/>
        </w:rPr>
        <w:t>(ЛОД-локальное отрицательное давление)</w:t>
      </w:r>
      <w:r w:rsidR="00D63AAF">
        <w:rPr>
          <w:rFonts w:ascii="Calibri" w:hAnsi="Calibri"/>
          <w:sz w:val="28"/>
          <w:szCs w:val="28"/>
        </w:rPr>
        <w:t xml:space="preserve"> в рамках амбулаторной физиотерапии.</w:t>
      </w:r>
    </w:p>
    <w:p w14:paraId="6C73806A" w14:textId="77777777" w:rsidR="00374488" w:rsidRDefault="00374488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261263B0" w14:textId="1C9BB4CE" w:rsidR="00374488" w:rsidRDefault="00374488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Половой член помещается в цилиндр, после чего оттуда с помощью ручной или электронной помпы эвакуируется воздух</w:t>
      </w:r>
      <w:r w:rsidR="008932F8">
        <w:rPr>
          <w:rFonts w:ascii="Calibri" w:hAnsi="Calibri"/>
          <w:sz w:val="28"/>
          <w:szCs w:val="28"/>
        </w:rPr>
        <w:t xml:space="preserve">, что вызывает приток крови к органу, отёк и, затем, эрекцию. После удаления цилиндра на основание полового члена необходимо закрепить резиновое или силиконовое кольцо, которое будет препятствовать оттоку крови и поддерживать эрекцию. </w:t>
      </w:r>
    </w:p>
    <w:p w14:paraId="1C73FA96" w14:textId="77777777" w:rsidR="008932F8" w:rsidRDefault="008932F8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16272586" w14:textId="455434C3" w:rsidR="009168BE" w:rsidRDefault="008932F8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Следует понимать, что вследствие недостатка кислорода в задержанной в половом члене крови изменяется температура и цвет органа – он становится холоднее и может принимать синеватую / темно-синюю окраску.</w:t>
      </w:r>
      <w:r w:rsidR="00EF62BB">
        <w:rPr>
          <w:rFonts w:ascii="Calibri" w:hAnsi="Calibri"/>
          <w:sz w:val="28"/>
          <w:szCs w:val="28"/>
        </w:rPr>
        <w:t xml:space="preserve"> При использовании ВКУ может иметь место дискомфорт, онемение полового члена и трудности с достижением оргазма / эякуляции вследствие сниженной чувствительности.</w:t>
      </w:r>
      <w:r>
        <w:rPr>
          <w:rFonts w:ascii="Calibri" w:hAnsi="Calibri"/>
          <w:sz w:val="28"/>
          <w:szCs w:val="28"/>
        </w:rPr>
        <w:t xml:space="preserve"> </w:t>
      </w:r>
    </w:p>
    <w:p w14:paraId="4A78F195" w14:textId="77777777" w:rsidR="00D63AAF" w:rsidRDefault="00D63AAF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2861055D" w14:textId="76D742F8" w:rsidR="008932F8" w:rsidRDefault="008932F8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  <w:u w:val="single"/>
        </w:rPr>
      </w:pPr>
      <w:r w:rsidRPr="008932F8">
        <w:rPr>
          <w:rFonts w:ascii="Calibri" w:hAnsi="Calibri"/>
          <w:sz w:val="28"/>
          <w:szCs w:val="28"/>
          <w:u w:val="single"/>
        </w:rPr>
        <w:t>ВАЖНО</w:t>
      </w:r>
      <w:r w:rsidRPr="00EF62BB">
        <w:rPr>
          <w:rFonts w:ascii="Calibri" w:hAnsi="Calibri"/>
          <w:sz w:val="28"/>
          <w:szCs w:val="28"/>
          <w:u w:val="single"/>
        </w:rPr>
        <w:t>:</w:t>
      </w:r>
      <w:r w:rsidRPr="00944FB3">
        <w:rPr>
          <w:rFonts w:ascii="Calibri" w:hAnsi="Calibri"/>
          <w:sz w:val="28"/>
          <w:szCs w:val="28"/>
        </w:rPr>
        <w:t xml:space="preserve"> </w:t>
      </w:r>
      <w:r w:rsidRPr="00DC529D">
        <w:rPr>
          <w:rFonts w:ascii="Calibri" w:hAnsi="Calibri"/>
          <w:sz w:val="28"/>
          <w:szCs w:val="28"/>
        </w:rPr>
        <w:t xml:space="preserve">Кольцо необходимо снять не позднее чем через 30 мин после наложения. Невыполнение данного правила может привести к серьезным повреждениям кожного покрова полового члена вследствие ухудшения кровоснабжения. Никогда не пользуйтесь стальными </w:t>
      </w:r>
      <w:r w:rsidR="00EF62BB" w:rsidRPr="00DC529D">
        <w:rPr>
          <w:rFonts w:ascii="Calibri" w:hAnsi="Calibri"/>
          <w:sz w:val="28"/>
          <w:szCs w:val="28"/>
        </w:rPr>
        <w:t xml:space="preserve">кольцами или кольцами из твердого пластика </w:t>
      </w:r>
      <w:r w:rsidR="00EF62BB" w:rsidRPr="00DC529D">
        <w:rPr>
          <w:rFonts w:ascii="Calibri" w:hAnsi="Calibri"/>
          <w:i/>
          <w:sz w:val="28"/>
          <w:szCs w:val="28"/>
        </w:rPr>
        <w:t>(могут возникнуть трудности с их удалением)</w:t>
      </w:r>
      <w:r w:rsidR="00EF62BB" w:rsidRPr="00DC529D">
        <w:rPr>
          <w:rFonts w:ascii="Calibri" w:hAnsi="Calibri"/>
          <w:sz w:val="28"/>
          <w:szCs w:val="28"/>
        </w:rPr>
        <w:t>.</w:t>
      </w:r>
    </w:p>
    <w:p w14:paraId="336F2B92" w14:textId="77777777" w:rsidR="00EF62BB" w:rsidRDefault="00EF62BB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  <w:u w:val="single"/>
        </w:rPr>
      </w:pPr>
    </w:p>
    <w:p w14:paraId="4AE74C64" w14:textId="0F061CAA" w:rsidR="00EF62BB" w:rsidRDefault="009168BE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Использование ВКУ не рекомендуется при наличии нарушений свёртываемости крови, а также при приёме антикоагулянтных </w:t>
      </w:r>
      <w:r w:rsidRPr="00270561">
        <w:rPr>
          <w:rFonts w:ascii="Calibri" w:hAnsi="Calibri"/>
          <w:i/>
          <w:sz w:val="28"/>
          <w:szCs w:val="28"/>
        </w:rPr>
        <w:t>(</w:t>
      </w:r>
      <w:proofErr w:type="spellStart"/>
      <w:r w:rsidRPr="00270561">
        <w:rPr>
          <w:rFonts w:ascii="Calibri" w:hAnsi="Calibri"/>
          <w:i/>
          <w:sz w:val="28"/>
          <w:szCs w:val="28"/>
        </w:rPr>
        <w:t>противосвёртывающих</w:t>
      </w:r>
      <w:proofErr w:type="spellEnd"/>
      <w:r w:rsidRPr="00270561">
        <w:rPr>
          <w:rFonts w:ascii="Calibri" w:hAnsi="Calibri"/>
          <w:i/>
          <w:sz w:val="28"/>
          <w:szCs w:val="28"/>
        </w:rPr>
        <w:t>)</w:t>
      </w:r>
      <w:r>
        <w:rPr>
          <w:rFonts w:ascii="Calibri" w:hAnsi="Calibri"/>
          <w:sz w:val="28"/>
          <w:szCs w:val="28"/>
        </w:rPr>
        <w:t xml:space="preserve"> препаратов.</w:t>
      </w:r>
    </w:p>
    <w:p w14:paraId="78866080" w14:textId="5630F7EC" w:rsidR="00BF06D8" w:rsidRDefault="00BF06D8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2FA40874" w14:textId="50A579DF" w:rsidR="00BF06D8" w:rsidRDefault="00BF06D8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Существуют специальные «медицинские» ВКУ, а также широкий спектр устройств, представленных в магазинах «для взрослых». Это обуславливает существенные различия между имеющимися устройствами в цене, качестве и безопасности.</w:t>
      </w:r>
    </w:p>
    <w:p w14:paraId="77414011" w14:textId="04CFF2BA" w:rsidR="00586D66" w:rsidRPr="00BF06D8" w:rsidRDefault="00586D66" w:rsidP="00586D66">
      <w:pPr>
        <w:widowControl w:val="0"/>
        <w:autoSpaceDE w:val="0"/>
        <w:autoSpaceDN w:val="0"/>
        <w:adjustRightInd w:val="0"/>
        <w:rPr>
          <w:rFonts w:ascii="Calibri" w:hAnsi="Calibri"/>
          <w:sz w:val="28"/>
          <w:szCs w:val="28"/>
        </w:rPr>
      </w:pPr>
      <w:r w:rsidRPr="00586D66">
        <w:rPr>
          <w:rFonts w:ascii="Calibri" w:hAnsi="Calibri"/>
          <w:sz w:val="28"/>
          <w:szCs w:val="28"/>
        </w:rPr>
        <w:drawing>
          <wp:inline distT="0" distB="0" distL="0" distR="0" wp14:anchorId="389F85D0" wp14:editId="5ADD57E6">
            <wp:extent cx="3573280" cy="2537412"/>
            <wp:effectExtent l="0" t="0" r="0" b="3175"/>
            <wp:docPr id="4" name="Рисунок 3" descr="Изображение выглядит как внутренний, прилаво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09541DFF-7805-0EEE-6CC7-9C5CE701F2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Изображение выглядит как внутренний, прилаво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09541DFF-7805-0EEE-6CC7-9C5CE701F2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49"/>
                    <a:stretch/>
                  </pic:blipFill>
                  <pic:spPr>
                    <a:xfrm>
                      <a:off x="0" y="0"/>
                      <a:ext cx="3573280" cy="253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A35C" w14:textId="49C6D09A" w:rsidR="00DB77FB" w:rsidRDefault="00DB77FB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6B3D8F64" w14:textId="77777777" w:rsidR="00586D66" w:rsidRDefault="00586D66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45CD5E90" w14:textId="23425A2F" w:rsidR="002B182E" w:rsidRDefault="002B182E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Низкоинтенсивная ударно-волновая терапия</w:t>
      </w:r>
    </w:p>
    <w:p w14:paraId="72B19F8A" w14:textId="4B187126" w:rsidR="002B182E" w:rsidRPr="00BF06D8" w:rsidRDefault="002B182E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Ударно-волновая терапия – </w:t>
      </w:r>
      <w:r w:rsidR="00BF06D8">
        <w:rPr>
          <w:rFonts w:ascii="Calibri" w:hAnsi="Calibri"/>
          <w:sz w:val="28"/>
          <w:szCs w:val="28"/>
        </w:rPr>
        <w:t>возможный</w:t>
      </w:r>
      <w:r>
        <w:rPr>
          <w:rFonts w:ascii="Calibri" w:hAnsi="Calibri"/>
          <w:sz w:val="28"/>
          <w:szCs w:val="28"/>
        </w:rPr>
        <w:t xml:space="preserve"> метод лечения эректильной дисфункции л</w:t>
      </w:r>
      <w:r w:rsidR="00944FB3">
        <w:rPr>
          <w:rFonts w:ascii="Calibri" w:hAnsi="Calibri"/>
          <w:sz w:val="28"/>
          <w:szCs w:val="28"/>
        </w:rPr>
        <w:t>ё</w:t>
      </w:r>
      <w:r>
        <w:rPr>
          <w:rFonts w:ascii="Calibri" w:hAnsi="Calibri"/>
          <w:sz w:val="28"/>
          <w:szCs w:val="28"/>
        </w:rPr>
        <w:t>гкой и средней степени</w:t>
      </w:r>
      <w:r w:rsidR="00BF06D8">
        <w:rPr>
          <w:rFonts w:ascii="Calibri" w:hAnsi="Calibri"/>
          <w:sz w:val="28"/>
          <w:szCs w:val="28"/>
        </w:rPr>
        <w:t>, в настоящее время продемонстрировавший умеренную потенциальную эффективность в целом ряде исследований</w:t>
      </w:r>
      <w:r>
        <w:rPr>
          <w:rFonts w:ascii="Calibri" w:hAnsi="Calibri"/>
          <w:sz w:val="28"/>
          <w:szCs w:val="28"/>
        </w:rPr>
        <w:t xml:space="preserve">. </w:t>
      </w:r>
    </w:p>
    <w:p w14:paraId="44122FB1" w14:textId="77777777" w:rsidR="00B4303D" w:rsidRDefault="00B4303D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282B81C2" w14:textId="6D595FD1" w:rsidR="002B182E" w:rsidRDefault="002B182E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Специальный аппарат посылает и фокусирует акустические ударные волны низкой интенсивности на половом члене, вызывая незначительные </w:t>
      </w:r>
      <w:r w:rsidR="00B4303D">
        <w:rPr>
          <w:rFonts w:ascii="Calibri" w:hAnsi="Calibri"/>
          <w:sz w:val="28"/>
          <w:szCs w:val="28"/>
        </w:rPr>
        <w:t>повреждения ткани</w:t>
      </w:r>
      <w:r w:rsidR="00A73AB5">
        <w:rPr>
          <w:rFonts w:ascii="Calibri" w:hAnsi="Calibri"/>
          <w:sz w:val="28"/>
          <w:szCs w:val="28"/>
        </w:rPr>
        <w:t xml:space="preserve"> пещеристых тел</w:t>
      </w:r>
      <w:r w:rsidR="00B4303D">
        <w:rPr>
          <w:rFonts w:ascii="Calibri" w:hAnsi="Calibri"/>
          <w:sz w:val="28"/>
          <w:szCs w:val="28"/>
        </w:rPr>
        <w:t>. В результате заживления образуются новые сосуды, благодаря чему увеличивается приток крови к половому члену. Это может иметь положительный эффект на способность развития и поддержания эрекции.</w:t>
      </w:r>
      <w:r w:rsidR="00BF06D8">
        <w:rPr>
          <w:rFonts w:ascii="Calibri" w:hAnsi="Calibri"/>
          <w:sz w:val="28"/>
          <w:szCs w:val="28"/>
        </w:rPr>
        <w:t xml:space="preserve"> Обычно курс лечения включает несколько сеансов, выполняемых раз в неделю.</w:t>
      </w:r>
      <w:r w:rsidR="00B4303D">
        <w:rPr>
          <w:rFonts w:ascii="Calibri" w:hAnsi="Calibri"/>
          <w:sz w:val="28"/>
          <w:szCs w:val="28"/>
        </w:rPr>
        <w:t xml:space="preserve"> </w:t>
      </w:r>
    </w:p>
    <w:p w14:paraId="18BDD176" w14:textId="77777777" w:rsidR="00586D66" w:rsidRDefault="00586D66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22393855" w14:textId="2E7B4C24" w:rsidR="00586D66" w:rsidRPr="002B182E" w:rsidRDefault="00586D66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586D66">
        <w:rPr>
          <w:rFonts w:ascii="Calibri" w:hAnsi="Calibri"/>
          <w:sz w:val="28"/>
          <w:szCs w:val="28"/>
        </w:rPr>
        <w:drawing>
          <wp:inline distT="0" distB="0" distL="0" distR="0" wp14:anchorId="4B24BF91" wp14:editId="230BF941">
            <wp:extent cx="3283008" cy="2006600"/>
            <wp:effectExtent l="0" t="0" r="6350" b="0"/>
            <wp:docPr id="12" name="Рисунок 11" descr="Изображение выглядит как внутренни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A16CBD77-A74A-89C1-97B4-BED1C0CA96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Изображение выглядит как внутренни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A16CBD77-A74A-89C1-97B4-BED1C0CA96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" t="1083" r="1972" b="7754"/>
                    <a:stretch/>
                  </pic:blipFill>
                  <pic:spPr>
                    <a:xfrm>
                      <a:off x="0" y="0"/>
                      <a:ext cx="3288954" cy="201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A8A07" w14:textId="427EFD0A" w:rsidR="002B182E" w:rsidRDefault="002B182E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8"/>
          <w:szCs w:val="28"/>
        </w:rPr>
      </w:pPr>
    </w:p>
    <w:p w14:paraId="1CBE40C0" w14:textId="77777777" w:rsidR="00586D66" w:rsidRDefault="00586D66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8"/>
          <w:szCs w:val="28"/>
        </w:rPr>
      </w:pPr>
    </w:p>
    <w:p w14:paraId="6D3FB5B2" w14:textId="31DD87FD" w:rsidR="00DB77FB" w:rsidRDefault="00DB77FB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8"/>
          <w:szCs w:val="28"/>
        </w:rPr>
      </w:pPr>
      <w:proofErr w:type="spellStart"/>
      <w:r>
        <w:rPr>
          <w:rFonts w:ascii="Calibri" w:hAnsi="Calibri"/>
          <w:b/>
          <w:sz w:val="28"/>
          <w:szCs w:val="28"/>
        </w:rPr>
        <w:t>Интракавернозные</w:t>
      </w:r>
      <w:proofErr w:type="spellEnd"/>
      <w:r>
        <w:rPr>
          <w:rFonts w:ascii="Calibri" w:hAnsi="Calibri"/>
          <w:b/>
          <w:sz w:val="28"/>
          <w:szCs w:val="28"/>
        </w:rPr>
        <w:t xml:space="preserve"> инъекции</w:t>
      </w:r>
    </w:p>
    <w:p w14:paraId="402A4D1F" w14:textId="6EC88B59" w:rsidR="00DB77FB" w:rsidRDefault="000F6BE2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Пациентам, у которых не было отмечено положительного эффекта после приёма ингибито</w:t>
      </w:r>
      <w:r w:rsidR="00532C80">
        <w:rPr>
          <w:rFonts w:ascii="Calibri" w:hAnsi="Calibri"/>
          <w:sz w:val="28"/>
          <w:szCs w:val="28"/>
        </w:rPr>
        <w:t>ров</w:t>
      </w:r>
      <w:r w:rsidR="00A73AB5">
        <w:rPr>
          <w:rFonts w:ascii="Calibri" w:hAnsi="Calibri"/>
          <w:sz w:val="28"/>
          <w:szCs w:val="28"/>
        </w:rPr>
        <w:t xml:space="preserve"> ФДЭ-5,</w:t>
      </w:r>
      <w:r>
        <w:rPr>
          <w:rFonts w:ascii="Calibri" w:hAnsi="Calibri"/>
          <w:sz w:val="28"/>
          <w:szCs w:val="28"/>
        </w:rPr>
        <w:t xml:space="preserve"> </w:t>
      </w:r>
      <w:r w:rsidR="00532C80">
        <w:rPr>
          <w:rFonts w:ascii="Calibri" w:hAnsi="Calibri"/>
          <w:sz w:val="28"/>
          <w:szCs w:val="28"/>
        </w:rPr>
        <w:t xml:space="preserve">в качестве второй линии </w:t>
      </w:r>
      <w:r>
        <w:rPr>
          <w:rFonts w:ascii="Calibri" w:hAnsi="Calibri"/>
          <w:sz w:val="28"/>
          <w:szCs w:val="28"/>
        </w:rPr>
        <w:t>мо</w:t>
      </w:r>
      <w:r w:rsidR="00532C80">
        <w:rPr>
          <w:rFonts w:ascii="Calibri" w:hAnsi="Calibri"/>
          <w:sz w:val="28"/>
          <w:szCs w:val="28"/>
        </w:rPr>
        <w:t>гут</w:t>
      </w:r>
      <w:r>
        <w:rPr>
          <w:rFonts w:ascii="Calibri" w:hAnsi="Calibri"/>
          <w:sz w:val="28"/>
          <w:szCs w:val="28"/>
        </w:rPr>
        <w:t xml:space="preserve"> быть предложены </w:t>
      </w:r>
      <w:proofErr w:type="spellStart"/>
      <w:r>
        <w:rPr>
          <w:rFonts w:ascii="Calibri" w:hAnsi="Calibri"/>
          <w:sz w:val="28"/>
          <w:szCs w:val="28"/>
        </w:rPr>
        <w:t>интракавернозные</w:t>
      </w:r>
      <w:proofErr w:type="spellEnd"/>
      <w:r>
        <w:rPr>
          <w:rFonts w:ascii="Calibri" w:hAnsi="Calibri"/>
          <w:sz w:val="28"/>
          <w:szCs w:val="28"/>
        </w:rPr>
        <w:t xml:space="preserve"> инъекции вазоактивных препаратов</w:t>
      </w:r>
      <w:r w:rsidR="00A73AB5">
        <w:rPr>
          <w:rFonts w:ascii="Calibri" w:hAnsi="Calibri"/>
          <w:sz w:val="28"/>
          <w:szCs w:val="28"/>
        </w:rPr>
        <w:t>.</w:t>
      </w:r>
    </w:p>
    <w:p w14:paraId="7FF86B05" w14:textId="77777777" w:rsidR="00A73AB5" w:rsidRDefault="00A73AB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31D63AB3" w14:textId="43FD0DC8" w:rsidR="00A73AB5" w:rsidRDefault="00A73AB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Введение препарата в пещеристое тело полового члена вызывает расслабление гладкой мускулатуры сосудов и вызывает усиленный приток крови к половому члену. </w:t>
      </w:r>
      <w:r w:rsidR="00973959">
        <w:rPr>
          <w:rFonts w:ascii="Calibri" w:hAnsi="Calibri"/>
          <w:sz w:val="28"/>
          <w:szCs w:val="28"/>
        </w:rPr>
        <w:t xml:space="preserve">Даже в отсутствие сексуальной стимуляции через </w:t>
      </w:r>
      <w:proofErr w:type="gramStart"/>
      <w:r w:rsidR="00973959">
        <w:rPr>
          <w:rFonts w:ascii="Calibri" w:hAnsi="Calibri"/>
          <w:sz w:val="28"/>
          <w:szCs w:val="28"/>
        </w:rPr>
        <w:t>10-15</w:t>
      </w:r>
      <w:proofErr w:type="gramEnd"/>
      <w:r w:rsidR="00973959">
        <w:rPr>
          <w:rFonts w:ascii="Calibri" w:hAnsi="Calibri"/>
          <w:sz w:val="28"/>
          <w:szCs w:val="28"/>
        </w:rPr>
        <w:t xml:space="preserve"> минут э</w:t>
      </w:r>
      <w:r>
        <w:rPr>
          <w:rFonts w:ascii="Calibri" w:hAnsi="Calibri"/>
          <w:sz w:val="28"/>
          <w:szCs w:val="28"/>
        </w:rPr>
        <w:t>то п</w:t>
      </w:r>
      <w:r w:rsidR="00973959">
        <w:rPr>
          <w:rFonts w:ascii="Calibri" w:hAnsi="Calibri"/>
          <w:sz w:val="28"/>
          <w:szCs w:val="28"/>
        </w:rPr>
        <w:t>риводит к возникновению эрекции. Успех лечения достигается у около 85% пациентов.</w:t>
      </w:r>
    </w:p>
    <w:p w14:paraId="591DF01E" w14:textId="77777777" w:rsidR="0006699E" w:rsidRDefault="0006699E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6C91904E" w14:textId="62292447" w:rsidR="0006699E" w:rsidRDefault="0006699E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Наиболее часто для инъекций используются препараты, содержащие </w:t>
      </w:r>
      <w:proofErr w:type="spellStart"/>
      <w:r>
        <w:rPr>
          <w:rFonts w:ascii="Calibri" w:hAnsi="Calibri"/>
          <w:sz w:val="28"/>
          <w:szCs w:val="28"/>
        </w:rPr>
        <w:t>алпростадил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r w:rsidRPr="00270561">
        <w:rPr>
          <w:rFonts w:ascii="Calibri" w:hAnsi="Calibri"/>
          <w:i/>
          <w:sz w:val="28"/>
          <w:szCs w:val="28"/>
        </w:rPr>
        <w:t xml:space="preserve">(синтетический аналог естественного </w:t>
      </w:r>
      <w:proofErr w:type="spellStart"/>
      <w:r w:rsidRPr="00270561">
        <w:rPr>
          <w:rFonts w:ascii="Calibri" w:hAnsi="Calibri"/>
          <w:i/>
          <w:sz w:val="28"/>
          <w:szCs w:val="28"/>
        </w:rPr>
        <w:t>простогландина</w:t>
      </w:r>
      <w:proofErr w:type="spellEnd"/>
      <w:r w:rsidRPr="00270561">
        <w:rPr>
          <w:rFonts w:ascii="Calibri" w:hAnsi="Calibri"/>
          <w:i/>
          <w:sz w:val="28"/>
          <w:szCs w:val="28"/>
        </w:rPr>
        <w:t xml:space="preserve"> Е</w:t>
      </w:r>
      <w:r w:rsidRPr="00270561">
        <w:rPr>
          <w:rFonts w:ascii="Calibri" w:hAnsi="Calibri"/>
          <w:i/>
          <w:sz w:val="28"/>
          <w:szCs w:val="28"/>
          <w:vertAlign w:val="subscript"/>
        </w:rPr>
        <w:t>1</w:t>
      </w:r>
      <w:r w:rsidRPr="00270561">
        <w:rPr>
          <w:rFonts w:ascii="Calibri" w:hAnsi="Calibri"/>
          <w:i/>
          <w:sz w:val="28"/>
          <w:szCs w:val="28"/>
        </w:rPr>
        <w:t>)</w:t>
      </w:r>
      <w:r>
        <w:rPr>
          <w:rFonts w:ascii="Calibri" w:hAnsi="Calibri"/>
          <w:sz w:val="28"/>
          <w:szCs w:val="28"/>
        </w:rPr>
        <w:t xml:space="preserve">. В некоторых случаях </w:t>
      </w:r>
      <w:r w:rsidR="00270561">
        <w:rPr>
          <w:rFonts w:ascii="Calibri" w:hAnsi="Calibri"/>
          <w:sz w:val="28"/>
          <w:szCs w:val="28"/>
        </w:rPr>
        <w:t xml:space="preserve">для увеличения эффекта или уменьшения побочных явлений может быть рекомендована комбинированная терапия </w:t>
      </w:r>
      <w:r w:rsidR="00270561" w:rsidRPr="00270561">
        <w:rPr>
          <w:rFonts w:ascii="Calibri" w:hAnsi="Calibri"/>
          <w:i/>
          <w:sz w:val="28"/>
          <w:szCs w:val="28"/>
        </w:rPr>
        <w:t xml:space="preserve">(из наиболее часто применяемых действующих веществ – папаверин, </w:t>
      </w:r>
      <w:proofErr w:type="spellStart"/>
      <w:r w:rsidR="00270561" w:rsidRPr="00270561">
        <w:rPr>
          <w:rFonts w:ascii="Calibri" w:hAnsi="Calibri"/>
          <w:i/>
          <w:sz w:val="28"/>
          <w:szCs w:val="28"/>
        </w:rPr>
        <w:t>фентоламин</w:t>
      </w:r>
      <w:proofErr w:type="spellEnd"/>
      <w:r w:rsidR="00270561" w:rsidRPr="00270561">
        <w:rPr>
          <w:rFonts w:ascii="Calibri" w:hAnsi="Calibri"/>
          <w:i/>
          <w:sz w:val="28"/>
          <w:szCs w:val="28"/>
        </w:rPr>
        <w:t xml:space="preserve">, вазоактивный </w:t>
      </w:r>
      <w:proofErr w:type="spellStart"/>
      <w:r w:rsidR="00270561" w:rsidRPr="00270561">
        <w:rPr>
          <w:rFonts w:ascii="Calibri" w:hAnsi="Calibri"/>
          <w:i/>
          <w:sz w:val="28"/>
          <w:szCs w:val="28"/>
        </w:rPr>
        <w:t>интестинальный</w:t>
      </w:r>
      <w:proofErr w:type="spellEnd"/>
      <w:r w:rsidR="00270561" w:rsidRPr="00270561">
        <w:rPr>
          <w:rFonts w:ascii="Calibri" w:hAnsi="Calibri"/>
          <w:i/>
          <w:sz w:val="28"/>
          <w:szCs w:val="28"/>
        </w:rPr>
        <w:t xml:space="preserve"> пептид)</w:t>
      </w:r>
      <w:r w:rsidR="00270561">
        <w:rPr>
          <w:rFonts w:ascii="Calibri" w:hAnsi="Calibri"/>
          <w:sz w:val="28"/>
          <w:szCs w:val="28"/>
        </w:rPr>
        <w:t xml:space="preserve">. </w:t>
      </w:r>
      <w:r w:rsidR="00586D66" w:rsidRPr="00944FB3">
        <w:rPr>
          <w:rFonts w:ascii="Calibri" w:hAnsi="Calibri"/>
          <w:sz w:val="28"/>
          <w:szCs w:val="28"/>
          <w:u w:val="single"/>
        </w:rPr>
        <w:t xml:space="preserve">Папаверин и </w:t>
      </w:r>
      <w:proofErr w:type="spellStart"/>
      <w:r w:rsidR="00586D66" w:rsidRPr="00944FB3">
        <w:rPr>
          <w:rFonts w:ascii="Calibri" w:hAnsi="Calibri"/>
          <w:sz w:val="28"/>
          <w:szCs w:val="28"/>
          <w:u w:val="single"/>
        </w:rPr>
        <w:t>фентоламин</w:t>
      </w:r>
      <w:proofErr w:type="spellEnd"/>
      <w:r w:rsidR="00586D66" w:rsidRPr="00944FB3">
        <w:rPr>
          <w:rFonts w:ascii="Calibri" w:hAnsi="Calibri"/>
          <w:sz w:val="28"/>
          <w:szCs w:val="28"/>
          <w:u w:val="single"/>
        </w:rPr>
        <w:t xml:space="preserve"> не следует использовать в качестве </w:t>
      </w:r>
      <w:proofErr w:type="spellStart"/>
      <w:r w:rsidR="00586D66" w:rsidRPr="00944FB3">
        <w:rPr>
          <w:rFonts w:ascii="Calibri" w:hAnsi="Calibri"/>
          <w:sz w:val="28"/>
          <w:szCs w:val="28"/>
          <w:u w:val="single"/>
        </w:rPr>
        <w:t>монотерапии</w:t>
      </w:r>
      <w:proofErr w:type="spellEnd"/>
      <w:r w:rsidR="00586D66" w:rsidRPr="00944FB3">
        <w:rPr>
          <w:rFonts w:ascii="Calibri" w:hAnsi="Calibri"/>
          <w:sz w:val="28"/>
          <w:szCs w:val="28"/>
          <w:u w:val="single"/>
        </w:rPr>
        <w:t>!</w:t>
      </w:r>
    </w:p>
    <w:p w14:paraId="0C9080EC" w14:textId="77777777" w:rsidR="00586D66" w:rsidRDefault="00586D66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6177BF10" w14:textId="274D300D" w:rsidR="00270561" w:rsidRDefault="00270561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Во время посещения врача будет подобрана нужная дозировка препарата. Также уролог объяснит </w:t>
      </w:r>
      <w:r w:rsidR="00944FB3">
        <w:rPr>
          <w:rFonts w:ascii="Calibri" w:hAnsi="Calibri"/>
          <w:sz w:val="28"/>
          <w:szCs w:val="28"/>
        </w:rPr>
        <w:t>В</w:t>
      </w:r>
      <w:r>
        <w:rPr>
          <w:rFonts w:ascii="Calibri" w:hAnsi="Calibri"/>
          <w:sz w:val="28"/>
          <w:szCs w:val="28"/>
        </w:rPr>
        <w:t xml:space="preserve">ам правильную технику введения, которой </w:t>
      </w:r>
      <w:r w:rsidR="00944FB3">
        <w:rPr>
          <w:rFonts w:ascii="Calibri" w:hAnsi="Calibri"/>
          <w:sz w:val="28"/>
          <w:szCs w:val="28"/>
        </w:rPr>
        <w:t>В</w:t>
      </w:r>
      <w:r>
        <w:rPr>
          <w:rFonts w:ascii="Calibri" w:hAnsi="Calibri"/>
          <w:sz w:val="28"/>
          <w:szCs w:val="28"/>
        </w:rPr>
        <w:t xml:space="preserve">ы в дальнейшем сможете пользоваться </w:t>
      </w:r>
      <w:r w:rsidR="00236A9A">
        <w:rPr>
          <w:rFonts w:ascii="Calibri" w:hAnsi="Calibri"/>
          <w:sz w:val="28"/>
          <w:szCs w:val="28"/>
        </w:rPr>
        <w:t>при самостоятельном выполнении</w:t>
      </w:r>
      <w:r>
        <w:rPr>
          <w:rFonts w:ascii="Calibri" w:hAnsi="Calibri"/>
          <w:sz w:val="28"/>
          <w:szCs w:val="28"/>
        </w:rPr>
        <w:t xml:space="preserve"> инъекций. </w:t>
      </w:r>
    </w:p>
    <w:p w14:paraId="2476224E" w14:textId="77777777" w:rsidR="00270561" w:rsidRDefault="00270561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6E95A799" w14:textId="7F483E66" w:rsidR="00270561" w:rsidRDefault="00270561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270561">
        <w:rPr>
          <w:rFonts w:ascii="Calibri" w:hAnsi="Calibri"/>
          <w:sz w:val="28"/>
          <w:szCs w:val="28"/>
          <w:u w:val="single"/>
        </w:rPr>
        <w:t xml:space="preserve">Принципиально важным моментом является правильный выбор места </w:t>
      </w:r>
      <w:r w:rsidR="00236A9A">
        <w:rPr>
          <w:rFonts w:ascii="Calibri" w:hAnsi="Calibri"/>
          <w:sz w:val="28"/>
          <w:szCs w:val="28"/>
          <w:u w:val="single"/>
        </w:rPr>
        <w:t>инъекции</w:t>
      </w:r>
      <w:r w:rsidRPr="00270561">
        <w:rPr>
          <w:rFonts w:ascii="Calibri" w:hAnsi="Calibri"/>
          <w:sz w:val="28"/>
          <w:szCs w:val="28"/>
          <w:u w:val="single"/>
        </w:rPr>
        <w:t>.</w:t>
      </w:r>
      <w:r>
        <w:rPr>
          <w:rFonts w:ascii="Calibri" w:hAnsi="Calibri"/>
          <w:sz w:val="28"/>
          <w:szCs w:val="28"/>
        </w:rPr>
        <w:t xml:space="preserve"> </w:t>
      </w:r>
      <w:r w:rsidR="00236A9A">
        <w:rPr>
          <w:rFonts w:ascii="Calibri" w:hAnsi="Calibri"/>
          <w:sz w:val="28"/>
          <w:szCs w:val="28"/>
        </w:rPr>
        <w:t xml:space="preserve">Вводить иглу следует у основания полового члена (близко к лобку) по боковой поверхности между 2 и 4 часами или 8 и 10 часами условного циферблата. После инъекции необходимо сдавить место </w:t>
      </w:r>
      <w:proofErr w:type="spellStart"/>
      <w:r w:rsidR="00236A9A">
        <w:rPr>
          <w:rFonts w:ascii="Calibri" w:hAnsi="Calibri"/>
          <w:sz w:val="28"/>
          <w:szCs w:val="28"/>
        </w:rPr>
        <w:t>вкола</w:t>
      </w:r>
      <w:proofErr w:type="spellEnd"/>
      <w:r w:rsidR="00236A9A">
        <w:rPr>
          <w:rFonts w:ascii="Calibri" w:hAnsi="Calibri"/>
          <w:sz w:val="28"/>
          <w:szCs w:val="28"/>
        </w:rPr>
        <w:t xml:space="preserve"> для предотвращения кровоподтека. </w:t>
      </w:r>
    </w:p>
    <w:p w14:paraId="118EDDB9" w14:textId="30DCAFB1" w:rsidR="00944FB3" w:rsidRDefault="00944FB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08DB7846" w14:textId="54054396" w:rsidR="00DC529D" w:rsidRDefault="00944FB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 wp14:anchorId="266DE9FB" wp14:editId="2B2560F4">
            <wp:extent cx="2311400" cy="2311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6FE6" w14:textId="1EAE9C74" w:rsidR="00EE3383" w:rsidRDefault="00CF52A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 xml:space="preserve">Наиболее серьёзным возможным побочным эффектом является приапизм – длительная </w:t>
      </w:r>
      <w:r w:rsidRPr="00CF52A5">
        <w:rPr>
          <w:rFonts w:ascii="Calibri" w:hAnsi="Calibri"/>
          <w:i/>
          <w:sz w:val="28"/>
          <w:szCs w:val="28"/>
        </w:rPr>
        <w:t>(более 4 часов)</w:t>
      </w:r>
      <w:r>
        <w:rPr>
          <w:rFonts w:ascii="Calibri" w:hAnsi="Calibri"/>
          <w:sz w:val="28"/>
          <w:szCs w:val="28"/>
        </w:rPr>
        <w:t xml:space="preserve">, стойкая эрекция, не связанная с сексуальным возбуждением. Данное состояние может привести к повреждению гладкомышечных клеток в сосудах полового члена и ухудшить эректильную дисфункцию. </w:t>
      </w:r>
    </w:p>
    <w:p w14:paraId="2BB4C2E4" w14:textId="77777777" w:rsidR="00586D66" w:rsidRDefault="00586D66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0FB1CD35" w14:textId="407E2C11" w:rsidR="00CF52A5" w:rsidRDefault="00CF52A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 w:rsidRPr="00CF52A5">
        <w:rPr>
          <w:rFonts w:ascii="Calibri" w:hAnsi="Calibri"/>
          <w:sz w:val="28"/>
          <w:szCs w:val="28"/>
          <w:u w:val="single"/>
        </w:rPr>
        <w:t>ВАЖНО</w:t>
      </w:r>
      <w:proofErr w:type="gramStart"/>
      <w:r w:rsidRPr="00CF52A5">
        <w:rPr>
          <w:rFonts w:ascii="Calibri" w:hAnsi="Calibri"/>
          <w:sz w:val="28"/>
          <w:szCs w:val="28"/>
          <w:u w:val="single"/>
        </w:rPr>
        <w:t>:</w:t>
      </w:r>
      <w:r>
        <w:rPr>
          <w:rFonts w:ascii="Calibri" w:hAnsi="Calibri"/>
          <w:sz w:val="28"/>
          <w:szCs w:val="28"/>
        </w:rPr>
        <w:t xml:space="preserve"> Обязательно</w:t>
      </w:r>
      <w:proofErr w:type="gramEnd"/>
      <w:r>
        <w:rPr>
          <w:rFonts w:ascii="Calibri" w:hAnsi="Calibri"/>
          <w:sz w:val="28"/>
          <w:szCs w:val="28"/>
        </w:rPr>
        <w:t xml:space="preserve"> свяжитесь в врачом, если эрекция не прекращается после 3 часов с момента инъекции.</w:t>
      </w:r>
      <w:r w:rsidR="00586D66">
        <w:rPr>
          <w:rFonts w:ascii="Calibri" w:hAnsi="Calibri"/>
          <w:sz w:val="28"/>
          <w:szCs w:val="28"/>
        </w:rPr>
        <w:t xml:space="preserve"> </w:t>
      </w:r>
    </w:p>
    <w:p w14:paraId="0C1E7EAB" w14:textId="77777777" w:rsidR="00CF52A5" w:rsidRDefault="00CF52A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0DE621D4" w14:textId="52C76F55" w:rsidR="00EE3383" w:rsidRDefault="00EE3383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Помимо </w:t>
      </w:r>
      <w:r w:rsidR="00DD5846">
        <w:rPr>
          <w:rFonts w:ascii="Calibri" w:hAnsi="Calibri"/>
          <w:sz w:val="28"/>
          <w:szCs w:val="28"/>
        </w:rPr>
        <w:t xml:space="preserve">уколов </w:t>
      </w:r>
      <w:proofErr w:type="spellStart"/>
      <w:r>
        <w:rPr>
          <w:rFonts w:ascii="Calibri" w:hAnsi="Calibri"/>
          <w:sz w:val="28"/>
          <w:szCs w:val="28"/>
        </w:rPr>
        <w:t>алпростадил</w:t>
      </w:r>
      <w:proofErr w:type="spellEnd"/>
      <w:r>
        <w:rPr>
          <w:rFonts w:ascii="Calibri" w:hAnsi="Calibri"/>
          <w:sz w:val="28"/>
          <w:szCs w:val="28"/>
        </w:rPr>
        <w:t xml:space="preserve"> доступен в форме свечей для введения в уретру. Метод является менее инвазивным, но также</w:t>
      </w:r>
      <w:r w:rsidR="00DD5846">
        <w:rPr>
          <w:rFonts w:ascii="Calibri" w:hAnsi="Calibri"/>
          <w:sz w:val="28"/>
          <w:szCs w:val="28"/>
        </w:rPr>
        <w:t xml:space="preserve"> и менее эффективным в сравнении с инъекциями.</w:t>
      </w:r>
    </w:p>
    <w:p w14:paraId="66A1D8B7" w14:textId="331A1EDB" w:rsidR="00DC529D" w:rsidRDefault="00CF52A5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</w:t>
      </w:r>
    </w:p>
    <w:p w14:paraId="4806FE8C" w14:textId="7C6EA48F" w:rsidR="00DD5846" w:rsidRDefault="005F368D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Протезирование полового члена</w:t>
      </w:r>
    </w:p>
    <w:p w14:paraId="2FB791CB" w14:textId="34C70FBC" w:rsidR="00810788" w:rsidRDefault="00810788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Протез полового члена</w:t>
      </w:r>
      <w:r w:rsidR="00617B31">
        <w:rPr>
          <w:rFonts w:ascii="Calibri" w:hAnsi="Calibri"/>
          <w:sz w:val="28"/>
          <w:szCs w:val="28"/>
        </w:rPr>
        <w:t xml:space="preserve"> </w:t>
      </w:r>
      <w:r w:rsidR="00617B31">
        <w:rPr>
          <w:rFonts w:ascii="Calibri" w:hAnsi="Calibri"/>
          <w:i/>
          <w:sz w:val="28"/>
          <w:szCs w:val="28"/>
        </w:rPr>
        <w:t>(</w:t>
      </w:r>
      <w:proofErr w:type="spellStart"/>
      <w:r w:rsidR="00617B31">
        <w:rPr>
          <w:rFonts w:ascii="Calibri" w:hAnsi="Calibri"/>
          <w:i/>
          <w:sz w:val="28"/>
          <w:szCs w:val="28"/>
        </w:rPr>
        <w:t>фаллопротез</w:t>
      </w:r>
      <w:proofErr w:type="spellEnd"/>
      <w:r w:rsidR="00617B31">
        <w:rPr>
          <w:rFonts w:ascii="Calibri" w:hAnsi="Calibri"/>
          <w:i/>
          <w:sz w:val="28"/>
          <w:szCs w:val="28"/>
        </w:rPr>
        <w:t>)</w:t>
      </w:r>
      <w:r>
        <w:rPr>
          <w:rFonts w:ascii="Calibri" w:hAnsi="Calibri"/>
          <w:sz w:val="28"/>
          <w:szCs w:val="28"/>
        </w:rPr>
        <w:t xml:space="preserve"> – устройство, которое хирургическим путем имплантируется в кавернозные тела в случае тяжёлой эректильной дисфункции. </w:t>
      </w:r>
    </w:p>
    <w:p w14:paraId="3BAC067F" w14:textId="4D88683F" w:rsidR="005F368D" w:rsidRDefault="00810788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Данный метод является терапией третьей линии и рекомендуется при неэффективности или невозможности применения </w:t>
      </w:r>
      <w:r w:rsidR="000E51CA">
        <w:rPr>
          <w:rFonts w:ascii="Calibri" w:hAnsi="Calibri"/>
          <w:sz w:val="28"/>
          <w:szCs w:val="28"/>
        </w:rPr>
        <w:t xml:space="preserve">ингибиторов ФДЭ-5 и </w:t>
      </w:r>
      <w:proofErr w:type="spellStart"/>
      <w:r w:rsidR="000E51CA">
        <w:rPr>
          <w:rFonts w:ascii="Calibri" w:hAnsi="Calibri"/>
          <w:sz w:val="28"/>
          <w:szCs w:val="28"/>
        </w:rPr>
        <w:t>интракавернозных</w:t>
      </w:r>
      <w:proofErr w:type="spellEnd"/>
      <w:r w:rsidR="000E51CA">
        <w:rPr>
          <w:rFonts w:ascii="Calibri" w:hAnsi="Calibri"/>
          <w:sz w:val="28"/>
          <w:szCs w:val="28"/>
        </w:rPr>
        <w:t xml:space="preserve"> инъекций.</w:t>
      </w:r>
      <w:r w:rsidR="00EE4E59">
        <w:rPr>
          <w:rFonts w:ascii="Calibri" w:hAnsi="Calibri"/>
          <w:sz w:val="28"/>
          <w:szCs w:val="28"/>
        </w:rPr>
        <w:t xml:space="preserve"> </w:t>
      </w:r>
    </w:p>
    <w:p w14:paraId="6C163108" w14:textId="77777777" w:rsidR="00617B31" w:rsidRDefault="00617B31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2A63F7DE" w14:textId="25BCB697" w:rsidR="00617B31" w:rsidRDefault="00617B31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В настоящее время выделяют два основных вида </w:t>
      </w:r>
      <w:proofErr w:type="spellStart"/>
      <w:r>
        <w:rPr>
          <w:rFonts w:ascii="Calibri" w:hAnsi="Calibri"/>
          <w:sz w:val="28"/>
          <w:szCs w:val="28"/>
        </w:rPr>
        <w:t>фаллопротезов</w:t>
      </w:r>
      <w:proofErr w:type="spellEnd"/>
      <w:r>
        <w:rPr>
          <w:rFonts w:ascii="Calibri" w:hAnsi="Calibri"/>
          <w:sz w:val="28"/>
          <w:szCs w:val="28"/>
        </w:rPr>
        <w:t>:</w:t>
      </w:r>
    </w:p>
    <w:p w14:paraId="53B36F2B" w14:textId="1DEC47C6" w:rsidR="00617B31" w:rsidRPr="00617B31" w:rsidRDefault="00617B31" w:rsidP="00575129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Полужесткие </w:t>
      </w:r>
    </w:p>
    <w:p w14:paraId="1639BF86" w14:textId="4F7DEDB2" w:rsidR="00617B31" w:rsidRPr="00E60839" w:rsidRDefault="00C244D7" w:rsidP="00575129">
      <w:pPr>
        <w:pStyle w:val="a3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Наполняемые </w:t>
      </w:r>
      <w:r w:rsidRPr="00E60839">
        <w:rPr>
          <w:rFonts w:ascii="Calibri" w:hAnsi="Calibri"/>
          <w:i/>
          <w:sz w:val="28"/>
          <w:szCs w:val="28"/>
        </w:rPr>
        <w:t>(двух- и трёхкомпонентные)</w:t>
      </w:r>
    </w:p>
    <w:p w14:paraId="2D14AAAB" w14:textId="77777777" w:rsidR="00C244D7" w:rsidRDefault="00C244D7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i/>
          <w:sz w:val="28"/>
          <w:szCs w:val="28"/>
        </w:rPr>
      </w:pPr>
    </w:p>
    <w:p w14:paraId="218842DC" w14:textId="1C4C749A" w:rsidR="00C244D7" w:rsidRDefault="00C244D7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Полужесткий протез состоит из двух стержней, имплантируемых в пещеристые тела полового члена. Они </w:t>
      </w:r>
      <w:r w:rsidR="008648EA">
        <w:rPr>
          <w:rFonts w:ascii="Calibri" w:hAnsi="Calibri"/>
          <w:sz w:val="28"/>
          <w:szCs w:val="28"/>
        </w:rPr>
        <w:t>способны</w:t>
      </w:r>
      <w:r w:rsidR="00E60839">
        <w:rPr>
          <w:rFonts w:ascii="Calibri" w:hAnsi="Calibri"/>
          <w:sz w:val="28"/>
          <w:szCs w:val="28"/>
        </w:rPr>
        <w:t xml:space="preserve"> сгибаться у основания полового члена</w:t>
      </w:r>
      <w:r>
        <w:rPr>
          <w:rFonts w:ascii="Calibri" w:hAnsi="Calibri"/>
          <w:sz w:val="28"/>
          <w:szCs w:val="28"/>
        </w:rPr>
        <w:t xml:space="preserve">, но пенис всегда будет </w:t>
      </w:r>
      <w:proofErr w:type="gramStart"/>
      <w:r>
        <w:rPr>
          <w:rFonts w:ascii="Calibri" w:hAnsi="Calibri"/>
          <w:sz w:val="28"/>
          <w:szCs w:val="28"/>
        </w:rPr>
        <w:t>находится</w:t>
      </w:r>
      <w:proofErr w:type="gramEnd"/>
      <w:r>
        <w:rPr>
          <w:rFonts w:ascii="Calibri" w:hAnsi="Calibri"/>
          <w:sz w:val="28"/>
          <w:szCs w:val="28"/>
        </w:rPr>
        <w:t xml:space="preserve"> в твёрдом </w:t>
      </w:r>
      <w:r w:rsidR="008648EA">
        <w:rPr>
          <w:rFonts w:ascii="Calibri" w:hAnsi="Calibri"/>
          <w:sz w:val="28"/>
          <w:szCs w:val="28"/>
        </w:rPr>
        <w:t>состоянии</w:t>
      </w:r>
      <w:r w:rsidR="00E60839">
        <w:rPr>
          <w:rFonts w:ascii="Calibri" w:hAnsi="Calibri"/>
          <w:sz w:val="28"/>
          <w:szCs w:val="28"/>
        </w:rPr>
        <w:t xml:space="preserve">. Это может вызывать неудобство в повседневной жизни. Преимуществом данных </w:t>
      </w:r>
      <w:proofErr w:type="spellStart"/>
      <w:r w:rsidR="00E60839">
        <w:rPr>
          <w:rFonts w:ascii="Calibri" w:hAnsi="Calibri"/>
          <w:sz w:val="28"/>
          <w:szCs w:val="28"/>
        </w:rPr>
        <w:t>фаллопротезов</w:t>
      </w:r>
      <w:proofErr w:type="spellEnd"/>
      <w:r w:rsidR="00E60839">
        <w:rPr>
          <w:rFonts w:ascii="Calibri" w:hAnsi="Calibri"/>
          <w:sz w:val="28"/>
          <w:szCs w:val="28"/>
        </w:rPr>
        <w:t xml:space="preserve"> является их меньшая стоимость, минимальный риск механической поломки, лёгкость и скорость имплантации, а также простота в использовании, что делает их наиболее подходящим вариантом для определённой категории пациентов с тяжёлой сопутствующей патологи</w:t>
      </w:r>
      <w:r w:rsidR="00E571E5">
        <w:rPr>
          <w:rFonts w:ascii="Calibri" w:hAnsi="Calibri"/>
          <w:sz w:val="28"/>
          <w:szCs w:val="28"/>
        </w:rPr>
        <w:t>ей</w:t>
      </w:r>
      <w:r w:rsidR="00E60839">
        <w:rPr>
          <w:rFonts w:ascii="Calibri" w:hAnsi="Calibri"/>
          <w:sz w:val="28"/>
          <w:szCs w:val="28"/>
        </w:rPr>
        <w:t xml:space="preserve"> и двигательными нарушениями.</w:t>
      </w:r>
    </w:p>
    <w:p w14:paraId="59C4F182" w14:textId="77777777" w:rsidR="008648EA" w:rsidRDefault="008648EA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</w:p>
    <w:p w14:paraId="7372002F" w14:textId="5378F491" w:rsidR="008648EA" w:rsidRDefault="00575129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US"/>
        </w:rPr>
        <w:lastRenderedPageBreak/>
        <w:drawing>
          <wp:inline distT="0" distB="0" distL="0" distR="0" wp14:anchorId="61050945" wp14:editId="7EA56C66">
            <wp:extent cx="2687086" cy="2400300"/>
            <wp:effectExtent l="0" t="0" r="571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 Spectr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965" cy="240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E03DB" w14:textId="49D260DB" w:rsidR="008648EA" w:rsidRDefault="008648EA" w:rsidP="00575129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i/>
          <w:color w:val="000000"/>
          <w:sz w:val="28"/>
        </w:rPr>
      </w:pPr>
      <w:r>
        <w:rPr>
          <w:rFonts w:ascii="Calibri" w:hAnsi="Calibri"/>
          <w:i/>
          <w:sz w:val="28"/>
          <w:szCs w:val="28"/>
        </w:rPr>
        <w:t>Пример полужест</w:t>
      </w:r>
      <w:r w:rsidR="00E571E5">
        <w:rPr>
          <w:rFonts w:ascii="Calibri" w:hAnsi="Calibri"/>
          <w:i/>
          <w:sz w:val="28"/>
          <w:szCs w:val="28"/>
        </w:rPr>
        <w:t>кого</w:t>
      </w:r>
      <w:r>
        <w:rPr>
          <w:rFonts w:ascii="Calibri" w:hAnsi="Calibri"/>
          <w:i/>
          <w:sz w:val="28"/>
          <w:szCs w:val="28"/>
        </w:rPr>
        <w:t xml:space="preserve"> </w:t>
      </w:r>
      <w:proofErr w:type="spellStart"/>
      <w:r>
        <w:rPr>
          <w:rFonts w:ascii="Calibri" w:hAnsi="Calibri"/>
          <w:i/>
          <w:sz w:val="28"/>
          <w:szCs w:val="28"/>
        </w:rPr>
        <w:t>фаллопротез</w:t>
      </w:r>
      <w:r w:rsidR="00E571E5">
        <w:rPr>
          <w:rFonts w:ascii="Calibri" w:hAnsi="Calibri"/>
          <w:i/>
          <w:sz w:val="28"/>
          <w:szCs w:val="28"/>
        </w:rPr>
        <w:t>а</w:t>
      </w:r>
      <w:proofErr w:type="spellEnd"/>
      <w:r>
        <w:rPr>
          <w:rFonts w:ascii="Calibri" w:hAnsi="Calibri"/>
          <w:i/>
          <w:sz w:val="28"/>
          <w:szCs w:val="28"/>
        </w:rPr>
        <w:t xml:space="preserve"> –</w:t>
      </w:r>
      <w:r w:rsidR="00E571E5">
        <w:rPr>
          <w:rFonts w:ascii="Calibri" w:hAnsi="Calibri"/>
          <w:i/>
          <w:sz w:val="28"/>
          <w:szCs w:val="28"/>
        </w:rPr>
        <w:t xml:space="preserve"> </w:t>
      </w:r>
      <w:r>
        <w:rPr>
          <w:rFonts w:asciiTheme="majorHAnsi" w:hAnsiTheme="majorHAnsi"/>
          <w:i/>
          <w:color w:val="000000"/>
          <w:sz w:val="28"/>
          <w:lang w:val="en-US"/>
        </w:rPr>
        <w:t>AMS</w:t>
      </w:r>
      <w:r w:rsidRPr="00216A1E">
        <w:rPr>
          <w:rFonts w:asciiTheme="majorHAnsi" w:hAnsiTheme="majorHAnsi"/>
          <w:i/>
          <w:color w:val="000000"/>
          <w:sz w:val="28"/>
        </w:rPr>
        <w:t xml:space="preserve"> </w:t>
      </w:r>
      <w:r>
        <w:rPr>
          <w:rFonts w:asciiTheme="majorHAnsi" w:hAnsiTheme="majorHAnsi"/>
          <w:i/>
          <w:color w:val="000000"/>
          <w:sz w:val="28"/>
          <w:lang w:val="en-US"/>
        </w:rPr>
        <w:t>Spectra</w:t>
      </w:r>
      <w:r w:rsidRPr="008648EA">
        <w:rPr>
          <w:rFonts w:ascii="Lucida Grande" w:hAnsi="Lucida Grande"/>
          <w:b/>
          <w:color w:val="000000"/>
          <w:sz w:val="28"/>
          <w:vertAlign w:val="superscript"/>
        </w:rPr>
        <w:t>®</w:t>
      </w:r>
    </w:p>
    <w:p w14:paraId="1003B9E5" w14:textId="77777777" w:rsidR="008648EA" w:rsidRDefault="008648EA" w:rsidP="00575129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i/>
          <w:color w:val="000000"/>
          <w:sz w:val="28"/>
        </w:rPr>
      </w:pPr>
    </w:p>
    <w:p w14:paraId="79FF30F9" w14:textId="228064B9" w:rsidR="008648EA" w:rsidRDefault="00E60839" w:rsidP="00575129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Наполняемые протезы состоят из двух способных к наполнению цилиндров, имплантируемых в пещеристые тела полового члена. В случае двухкомпонентного протеза, в мошонке дополнительно располагается </w:t>
      </w:r>
      <w:r w:rsidR="009B345D">
        <w:rPr>
          <w:rFonts w:asciiTheme="majorHAnsi" w:hAnsiTheme="majorHAnsi"/>
          <w:sz w:val="28"/>
          <w:szCs w:val="28"/>
        </w:rPr>
        <w:t xml:space="preserve">содержащая жидкость </w:t>
      </w:r>
      <w:r>
        <w:rPr>
          <w:rFonts w:asciiTheme="majorHAnsi" w:hAnsiTheme="majorHAnsi"/>
          <w:sz w:val="28"/>
          <w:szCs w:val="28"/>
        </w:rPr>
        <w:t xml:space="preserve">помпа, с помощью которой можно частично наполнять цилиндры, приводя их в «эрегированное» состояние. </w:t>
      </w:r>
      <w:r w:rsidR="009B345D">
        <w:rPr>
          <w:rFonts w:asciiTheme="majorHAnsi" w:hAnsiTheme="majorHAnsi"/>
          <w:sz w:val="28"/>
          <w:szCs w:val="28"/>
        </w:rPr>
        <w:t>Наиболее продвинутыми считаются трёхкомпонентные модели. В данном случа</w:t>
      </w:r>
      <w:r w:rsidR="00323A63">
        <w:rPr>
          <w:rFonts w:asciiTheme="majorHAnsi" w:hAnsiTheme="majorHAnsi"/>
          <w:sz w:val="28"/>
          <w:szCs w:val="28"/>
        </w:rPr>
        <w:t xml:space="preserve">е, под мышцы живота устанавливается заполненный стерильным физиологическим раствором резервуар, а помпа в мошонке позволяет направлять жидкость из резервуара в цилиндры и в обратном направлении. </w:t>
      </w:r>
      <w:r w:rsidR="00EE4E59">
        <w:rPr>
          <w:rFonts w:asciiTheme="majorHAnsi" w:hAnsiTheme="majorHAnsi"/>
          <w:sz w:val="28"/>
          <w:szCs w:val="28"/>
        </w:rPr>
        <w:t>Данные модели обеспечивают более естественное состояние, в котором эрекция может быть вызвана лишь при необходимости.</w:t>
      </w:r>
    </w:p>
    <w:p w14:paraId="1F9EBD57" w14:textId="77777777" w:rsidR="00EE4E59" w:rsidRDefault="00EE4E59" w:rsidP="00575129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</w:p>
    <w:p w14:paraId="31F416FA" w14:textId="32A4E300" w:rsidR="00575129" w:rsidRDefault="00575129" w:rsidP="00575129">
      <w:pPr>
        <w:widowControl w:val="0"/>
        <w:autoSpaceDE w:val="0"/>
        <w:autoSpaceDN w:val="0"/>
        <w:adjustRightInd w:val="0"/>
        <w:jc w:val="both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i/>
          <w:noProof/>
          <w:sz w:val="28"/>
          <w:szCs w:val="28"/>
          <w:lang w:val="en-US"/>
        </w:rPr>
        <w:drawing>
          <wp:inline distT="0" distB="0" distL="0" distR="0" wp14:anchorId="3760DE00" wp14:editId="7AA55003">
            <wp:extent cx="2858135" cy="2284730"/>
            <wp:effectExtent l="0" t="0" r="12065" b="1270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 7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50" cy="228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85A1" w14:textId="6EBB1624" w:rsidR="00EE4E59" w:rsidRPr="00E571E5" w:rsidRDefault="00EE4E59" w:rsidP="00575129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i/>
          <w:color w:val="000000"/>
          <w:sz w:val="28"/>
          <w:lang w:val="en-US"/>
        </w:rPr>
      </w:pPr>
      <w:r>
        <w:rPr>
          <w:rFonts w:ascii="Calibri" w:hAnsi="Calibri"/>
          <w:i/>
          <w:sz w:val="28"/>
          <w:szCs w:val="28"/>
        </w:rPr>
        <w:t xml:space="preserve">Примеры </w:t>
      </w:r>
      <w:r w:rsidR="00E571E5">
        <w:rPr>
          <w:rFonts w:ascii="Calibri" w:hAnsi="Calibri"/>
          <w:i/>
          <w:sz w:val="28"/>
          <w:szCs w:val="28"/>
        </w:rPr>
        <w:t>трёхкомпонентного</w:t>
      </w:r>
      <w:r>
        <w:rPr>
          <w:rFonts w:ascii="Calibri" w:hAnsi="Calibri"/>
          <w:i/>
          <w:sz w:val="28"/>
          <w:szCs w:val="28"/>
        </w:rPr>
        <w:t xml:space="preserve"> </w:t>
      </w:r>
      <w:proofErr w:type="spellStart"/>
      <w:r>
        <w:rPr>
          <w:rFonts w:ascii="Calibri" w:hAnsi="Calibri"/>
          <w:i/>
          <w:sz w:val="28"/>
          <w:szCs w:val="28"/>
        </w:rPr>
        <w:t>фаллопроте</w:t>
      </w:r>
      <w:r w:rsidR="00E571E5">
        <w:rPr>
          <w:rFonts w:ascii="Calibri" w:hAnsi="Calibri"/>
          <w:i/>
          <w:sz w:val="28"/>
          <w:szCs w:val="28"/>
        </w:rPr>
        <w:t>за</w:t>
      </w:r>
      <w:proofErr w:type="spellEnd"/>
      <w:r>
        <w:rPr>
          <w:rFonts w:ascii="Calibri" w:hAnsi="Calibri"/>
          <w:i/>
          <w:sz w:val="28"/>
          <w:szCs w:val="28"/>
        </w:rPr>
        <w:t xml:space="preserve"> –</w:t>
      </w:r>
      <w:r w:rsidR="00E571E5">
        <w:rPr>
          <w:rFonts w:ascii="Calibri" w:hAnsi="Calibri"/>
          <w:i/>
          <w:sz w:val="28"/>
          <w:szCs w:val="28"/>
        </w:rPr>
        <w:t xml:space="preserve"> </w:t>
      </w:r>
      <w:r>
        <w:rPr>
          <w:rFonts w:asciiTheme="majorHAnsi" w:hAnsiTheme="majorHAnsi"/>
          <w:i/>
          <w:color w:val="000000"/>
          <w:sz w:val="28"/>
          <w:lang w:val="en-US"/>
        </w:rPr>
        <w:t>AMS</w:t>
      </w:r>
      <w:r w:rsidRPr="00D63AAF">
        <w:rPr>
          <w:rFonts w:asciiTheme="majorHAnsi" w:hAnsiTheme="majorHAnsi"/>
          <w:i/>
          <w:color w:val="000000"/>
          <w:sz w:val="28"/>
        </w:rPr>
        <w:t xml:space="preserve"> 700</w:t>
      </w:r>
      <w:r w:rsidRPr="008648EA">
        <w:rPr>
          <w:rFonts w:ascii="Lucida Grande" w:hAnsi="Lucida Grande"/>
          <w:b/>
          <w:color w:val="000000"/>
          <w:sz w:val="28"/>
          <w:vertAlign w:val="superscript"/>
        </w:rPr>
        <w:t>®</w:t>
      </w:r>
      <w:r>
        <w:rPr>
          <w:rFonts w:ascii="Lucida Grande" w:hAnsi="Lucida Grande"/>
          <w:b/>
          <w:color w:val="000000"/>
          <w:sz w:val="28"/>
          <w:vertAlign w:val="superscript"/>
        </w:rPr>
        <w:t xml:space="preserve"> </w:t>
      </w:r>
    </w:p>
    <w:p w14:paraId="15AB632F" w14:textId="77777777" w:rsidR="00EE4E59" w:rsidRDefault="00EE4E59" w:rsidP="00575129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</w:p>
    <w:p w14:paraId="6B08CB6D" w14:textId="66BCC4C5" w:rsidR="00EE4E59" w:rsidRDefault="00EE4E59" w:rsidP="00575129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Операция выполняется через небольшой разрез у основания полового члена или между половым членом и мошонкой.</w:t>
      </w:r>
      <w:r w:rsidR="002C298C">
        <w:rPr>
          <w:rFonts w:asciiTheme="majorHAnsi" w:hAnsiTheme="majorHAnsi"/>
          <w:sz w:val="28"/>
          <w:szCs w:val="28"/>
        </w:rPr>
        <w:t xml:space="preserve"> Обычно выписка из стационара происходит на следующи</w:t>
      </w:r>
      <w:r w:rsidR="009346EE">
        <w:rPr>
          <w:rFonts w:asciiTheme="majorHAnsi" w:hAnsiTheme="majorHAnsi"/>
          <w:sz w:val="28"/>
          <w:szCs w:val="28"/>
        </w:rPr>
        <w:t>й</w:t>
      </w:r>
      <w:r w:rsidR="002C298C">
        <w:rPr>
          <w:rFonts w:asciiTheme="majorHAnsi" w:hAnsiTheme="majorHAnsi"/>
          <w:sz w:val="28"/>
          <w:szCs w:val="28"/>
        </w:rPr>
        <w:t xml:space="preserve"> день после вмешательства, начало сексуальной активности становиться возможным через </w:t>
      </w:r>
      <w:proofErr w:type="gramStart"/>
      <w:r w:rsidR="002C298C">
        <w:rPr>
          <w:rFonts w:asciiTheme="majorHAnsi" w:hAnsiTheme="majorHAnsi"/>
          <w:sz w:val="28"/>
          <w:szCs w:val="28"/>
        </w:rPr>
        <w:t>4-6</w:t>
      </w:r>
      <w:proofErr w:type="gramEnd"/>
      <w:r w:rsidR="002C298C">
        <w:rPr>
          <w:rFonts w:asciiTheme="majorHAnsi" w:hAnsiTheme="majorHAnsi"/>
          <w:sz w:val="28"/>
          <w:szCs w:val="28"/>
        </w:rPr>
        <w:t xml:space="preserve"> недель после операции.</w:t>
      </w:r>
    </w:p>
    <w:p w14:paraId="064CFEAD" w14:textId="77777777" w:rsidR="002C298C" w:rsidRDefault="002C298C" w:rsidP="00575129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</w:p>
    <w:p w14:paraId="54E30BA8" w14:textId="105C7836" w:rsidR="00215BC2" w:rsidRDefault="002C298C" w:rsidP="00575129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Стоит отметить, что протезирование полового члена обеспечивает наибольшую удовлетворённость пациентов в сравнении со всеми остальными методами лечения эректильной дисфункции, но при условии адекватных ожиданий.</w:t>
      </w:r>
      <w:r w:rsidR="00215BC2">
        <w:rPr>
          <w:rFonts w:asciiTheme="majorHAnsi" w:hAnsiTheme="majorHAnsi"/>
          <w:sz w:val="28"/>
          <w:szCs w:val="28"/>
        </w:rPr>
        <w:t xml:space="preserve"> Недостатками </w:t>
      </w:r>
      <w:proofErr w:type="spellStart"/>
      <w:r w:rsidR="00215BC2">
        <w:rPr>
          <w:rFonts w:asciiTheme="majorHAnsi" w:hAnsiTheme="majorHAnsi"/>
          <w:sz w:val="28"/>
          <w:szCs w:val="28"/>
        </w:rPr>
        <w:t>фаллопротезирования</w:t>
      </w:r>
      <w:proofErr w:type="spellEnd"/>
      <w:r w:rsidR="00215BC2">
        <w:rPr>
          <w:rFonts w:asciiTheme="majorHAnsi" w:hAnsiTheme="majorHAnsi"/>
          <w:sz w:val="28"/>
          <w:szCs w:val="28"/>
        </w:rPr>
        <w:t xml:space="preserve"> являются:</w:t>
      </w:r>
    </w:p>
    <w:p w14:paraId="16031C2C" w14:textId="48BEA0FE" w:rsidR="00215BC2" w:rsidRDefault="00215BC2" w:rsidP="00575129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Необходимость хирургического вмешательства как такового</w:t>
      </w:r>
      <w:r w:rsidR="009346EE">
        <w:rPr>
          <w:rFonts w:asciiTheme="majorHAnsi" w:hAnsiTheme="majorHAnsi"/>
          <w:sz w:val="28"/>
          <w:szCs w:val="28"/>
        </w:rPr>
        <w:t xml:space="preserve"> с соответствующими анестезиологическими и операционными рисками</w:t>
      </w:r>
    </w:p>
    <w:p w14:paraId="2806C64D" w14:textId="1C69AAB6" w:rsidR="00215BC2" w:rsidRDefault="00215BC2" w:rsidP="00575129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Необратимая потеря самостоятельной эректильной функции</w:t>
      </w:r>
    </w:p>
    <w:p w14:paraId="1CC6BDEB" w14:textId="46CAC094" w:rsidR="00215BC2" w:rsidRDefault="00215BC2" w:rsidP="00575129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Незначительный риск механической поломки. Обычно, срок действия наполняемых протезов составляет </w:t>
      </w:r>
      <w:proofErr w:type="gramStart"/>
      <w:r>
        <w:rPr>
          <w:rFonts w:asciiTheme="majorHAnsi" w:hAnsiTheme="majorHAnsi"/>
          <w:sz w:val="28"/>
          <w:szCs w:val="28"/>
        </w:rPr>
        <w:t>10-15</w:t>
      </w:r>
      <w:proofErr w:type="gramEnd"/>
      <w:r>
        <w:rPr>
          <w:rFonts w:asciiTheme="majorHAnsi" w:hAnsiTheme="majorHAnsi"/>
          <w:sz w:val="28"/>
          <w:szCs w:val="28"/>
        </w:rPr>
        <w:t xml:space="preserve"> лет, после чего </w:t>
      </w:r>
      <w:r w:rsidR="009346EE">
        <w:rPr>
          <w:rFonts w:asciiTheme="majorHAnsi" w:hAnsiTheme="majorHAnsi"/>
          <w:sz w:val="28"/>
          <w:szCs w:val="28"/>
        </w:rPr>
        <w:t>может</w:t>
      </w:r>
      <w:r>
        <w:rPr>
          <w:rFonts w:asciiTheme="majorHAnsi" w:hAnsiTheme="majorHAnsi"/>
          <w:sz w:val="28"/>
          <w:szCs w:val="28"/>
        </w:rPr>
        <w:t xml:space="preserve"> потреб</w:t>
      </w:r>
      <w:r w:rsidR="009346EE">
        <w:rPr>
          <w:rFonts w:asciiTheme="majorHAnsi" w:hAnsiTheme="majorHAnsi"/>
          <w:sz w:val="28"/>
          <w:szCs w:val="28"/>
        </w:rPr>
        <w:t>оваться</w:t>
      </w:r>
      <w:r>
        <w:rPr>
          <w:rFonts w:asciiTheme="majorHAnsi" w:hAnsiTheme="majorHAnsi"/>
          <w:sz w:val="28"/>
          <w:szCs w:val="28"/>
        </w:rPr>
        <w:t xml:space="preserve"> их замена</w:t>
      </w:r>
    </w:p>
    <w:p w14:paraId="4D235BDB" w14:textId="12C40B87" w:rsidR="00215BC2" w:rsidRDefault="00215BC2" w:rsidP="00575129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Незначительный риск инфицирования или эрозии, что может потребовать удаления устройства</w:t>
      </w:r>
    </w:p>
    <w:p w14:paraId="74163389" w14:textId="5432FCC6" w:rsidR="00215BC2" w:rsidRDefault="00215BC2" w:rsidP="00575129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Отсутствие увеличения головки во время эрекции</w:t>
      </w:r>
    </w:p>
    <w:p w14:paraId="4318233A" w14:textId="2451E15F" w:rsidR="009346EE" w:rsidRDefault="009346EE" w:rsidP="00575129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Отсутствие тепла («холодный половой член») при артифициальной эрекции вследствие отсутствия притока крови</w:t>
      </w:r>
    </w:p>
    <w:p w14:paraId="05FAFE28" w14:textId="1E280A3E" w:rsidR="00215BC2" w:rsidRPr="00215BC2" w:rsidRDefault="00215BC2" w:rsidP="00575129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Отсутствие увеличения длины полового члена (</w:t>
      </w:r>
      <w:r w:rsidR="009346EE">
        <w:rPr>
          <w:rFonts w:asciiTheme="majorHAnsi" w:hAnsiTheme="majorHAnsi"/>
          <w:sz w:val="28"/>
          <w:szCs w:val="28"/>
        </w:rPr>
        <w:t xml:space="preserve">в </w:t>
      </w:r>
      <w:r w:rsidR="005B2B2B">
        <w:rPr>
          <w:rFonts w:asciiTheme="majorHAnsi" w:hAnsiTheme="majorHAnsi"/>
          <w:sz w:val="28"/>
          <w:szCs w:val="28"/>
        </w:rPr>
        <w:t xml:space="preserve">настоящее время только одна модель – </w:t>
      </w:r>
      <w:r w:rsidR="005B2B2B">
        <w:rPr>
          <w:rFonts w:asciiTheme="majorHAnsi" w:hAnsiTheme="majorHAnsi"/>
          <w:sz w:val="28"/>
          <w:szCs w:val="28"/>
          <w:lang w:val="en-US"/>
        </w:rPr>
        <w:t>AMS</w:t>
      </w:r>
      <w:r w:rsidR="005B2B2B" w:rsidRPr="00D63AAF">
        <w:rPr>
          <w:rFonts w:asciiTheme="majorHAnsi" w:hAnsiTheme="majorHAnsi"/>
          <w:sz w:val="28"/>
          <w:szCs w:val="28"/>
        </w:rPr>
        <w:t xml:space="preserve"> 700 </w:t>
      </w:r>
      <w:r w:rsidR="005B2B2B">
        <w:rPr>
          <w:rFonts w:asciiTheme="majorHAnsi" w:hAnsiTheme="majorHAnsi"/>
          <w:sz w:val="28"/>
          <w:szCs w:val="28"/>
          <w:lang w:val="en-US"/>
        </w:rPr>
        <w:t>LGX</w:t>
      </w:r>
      <w:r w:rsidR="005B2B2B" w:rsidRPr="008648EA">
        <w:rPr>
          <w:rFonts w:ascii="Lucida Grande" w:hAnsi="Lucida Grande"/>
          <w:b/>
          <w:color w:val="000000"/>
          <w:sz w:val="28"/>
          <w:vertAlign w:val="superscript"/>
        </w:rPr>
        <w:t>®</w:t>
      </w:r>
      <w:r w:rsidR="005B2B2B">
        <w:rPr>
          <w:rFonts w:ascii="Lucida Grande" w:hAnsi="Lucida Grande"/>
          <w:color w:val="000000"/>
          <w:sz w:val="28"/>
          <w:vertAlign w:val="superscript"/>
        </w:rPr>
        <w:t xml:space="preserve"> </w:t>
      </w:r>
      <w:r w:rsidR="005B2B2B">
        <w:rPr>
          <w:rFonts w:asciiTheme="majorHAnsi" w:hAnsiTheme="majorHAnsi"/>
          <w:color w:val="000000"/>
          <w:sz w:val="28"/>
        </w:rPr>
        <w:t>потенциально может увеличивать длину пениса во время эрекции, однако это достижимо не у всех пациентов)</w:t>
      </w:r>
    </w:p>
    <w:sectPr w:rsidR="00215BC2" w:rsidRPr="00215BC2" w:rsidSect="00C42CB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72AFC" w14:textId="77777777" w:rsidR="006C148C" w:rsidRDefault="006C148C" w:rsidP="000505F3">
      <w:r>
        <w:separator/>
      </w:r>
    </w:p>
  </w:endnote>
  <w:endnote w:type="continuationSeparator" w:id="0">
    <w:p w14:paraId="030C9E2B" w14:textId="77777777" w:rsidR="006C148C" w:rsidRDefault="006C148C" w:rsidP="0005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Segoe UI"/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7997E" w14:textId="77777777" w:rsidR="006C148C" w:rsidRDefault="006C148C" w:rsidP="000505F3">
      <w:r>
        <w:separator/>
      </w:r>
    </w:p>
  </w:footnote>
  <w:footnote w:type="continuationSeparator" w:id="0">
    <w:p w14:paraId="5E64C114" w14:textId="77777777" w:rsidR="006C148C" w:rsidRDefault="006C148C" w:rsidP="00050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F330D34"/>
    <w:multiLevelType w:val="hybridMultilevel"/>
    <w:tmpl w:val="6D303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F74B7"/>
    <w:multiLevelType w:val="hybridMultilevel"/>
    <w:tmpl w:val="E6FCD4F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0EF45C0"/>
    <w:multiLevelType w:val="hybridMultilevel"/>
    <w:tmpl w:val="3D565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B306A"/>
    <w:multiLevelType w:val="hybridMultilevel"/>
    <w:tmpl w:val="09185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47484"/>
    <w:multiLevelType w:val="hybridMultilevel"/>
    <w:tmpl w:val="6FCC86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8236CC"/>
    <w:multiLevelType w:val="hybridMultilevel"/>
    <w:tmpl w:val="009CC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F46204"/>
    <w:multiLevelType w:val="hybridMultilevel"/>
    <w:tmpl w:val="01E29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A14768"/>
    <w:multiLevelType w:val="hybridMultilevel"/>
    <w:tmpl w:val="3F82E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2120890">
    <w:abstractNumId w:val="0"/>
  </w:num>
  <w:num w:numId="2" w16cid:durableId="1012412599">
    <w:abstractNumId w:val="1"/>
  </w:num>
  <w:num w:numId="3" w16cid:durableId="701906784">
    <w:abstractNumId w:val="2"/>
  </w:num>
  <w:num w:numId="4" w16cid:durableId="923950962">
    <w:abstractNumId w:val="3"/>
  </w:num>
  <w:num w:numId="5" w16cid:durableId="1556896048">
    <w:abstractNumId w:val="4"/>
  </w:num>
  <w:num w:numId="6" w16cid:durableId="1044867638">
    <w:abstractNumId w:val="5"/>
  </w:num>
  <w:num w:numId="7" w16cid:durableId="938757076">
    <w:abstractNumId w:val="6"/>
  </w:num>
  <w:num w:numId="8" w16cid:durableId="1315796396">
    <w:abstractNumId w:val="10"/>
  </w:num>
  <w:num w:numId="9" w16cid:durableId="2005668051">
    <w:abstractNumId w:val="11"/>
  </w:num>
  <w:num w:numId="10" w16cid:durableId="575818624">
    <w:abstractNumId w:val="9"/>
  </w:num>
  <w:num w:numId="11" w16cid:durableId="1031345323">
    <w:abstractNumId w:val="8"/>
  </w:num>
  <w:num w:numId="12" w16cid:durableId="5272546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24A3"/>
    <w:rsid w:val="0000417F"/>
    <w:rsid w:val="00027257"/>
    <w:rsid w:val="000367AD"/>
    <w:rsid w:val="000505F3"/>
    <w:rsid w:val="0006699E"/>
    <w:rsid w:val="00071A66"/>
    <w:rsid w:val="00080F03"/>
    <w:rsid w:val="000E31A4"/>
    <w:rsid w:val="000E51CA"/>
    <w:rsid w:val="000F4710"/>
    <w:rsid w:val="000F6BE2"/>
    <w:rsid w:val="00107868"/>
    <w:rsid w:val="00141B26"/>
    <w:rsid w:val="00156290"/>
    <w:rsid w:val="00167C13"/>
    <w:rsid w:val="001948F4"/>
    <w:rsid w:val="001C53DF"/>
    <w:rsid w:val="001F71A6"/>
    <w:rsid w:val="001F7D35"/>
    <w:rsid w:val="00215BC2"/>
    <w:rsid w:val="00216A1E"/>
    <w:rsid w:val="00220A54"/>
    <w:rsid w:val="0023674A"/>
    <w:rsid w:val="00236A9A"/>
    <w:rsid w:val="00270561"/>
    <w:rsid w:val="002B182E"/>
    <w:rsid w:val="002C298C"/>
    <w:rsid w:val="00323A63"/>
    <w:rsid w:val="00353C8A"/>
    <w:rsid w:val="0036274E"/>
    <w:rsid w:val="00367C92"/>
    <w:rsid w:val="00374488"/>
    <w:rsid w:val="003A1C81"/>
    <w:rsid w:val="003B2614"/>
    <w:rsid w:val="003C3B4D"/>
    <w:rsid w:val="004314BE"/>
    <w:rsid w:val="004624A3"/>
    <w:rsid w:val="00531921"/>
    <w:rsid w:val="00532C80"/>
    <w:rsid w:val="00575129"/>
    <w:rsid w:val="00586D66"/>
    <w:rsid w:val="005B2B2B"/>
    <w:rsid w:val="005B7A1A"/>
    <w:rsid w:val="005F368D"/>
    <w:rsid w:val="00617B31"/>
    <w:rsid w:val="006343C0"/>
    <w:rsid w:val="00652A63"/>
    <w:rsid w:val="00695246"/>
    <w:rsid w:val="006A6004"/>
    <w:rsid w:val="006C148C"/>
    <w:rsid w:val="00706B1E"/>
    <w:rsid w:val="00726612"/>
    <w:rsid w:val="00737249"/>
    <w:rsid w:val="007E6075"/>
    <w:rsid w:val="00810788"/>
    <w:rsid w:val="00860FE4"/>
    <w:rsid w:val="008648EA"/>
    <w:rsid w:val="008932F8"/>
    <w:rsid w:val="00897B5D"/>
    <w:rsid w:val="008A17FD"/>
    <w:rsid w:val="00913867"/>
    <w:rsid w:val="009168BE"/>
    <w:rsid w:val="009346EE"/>
    <w:rsid w:val="00944FB3"/>
    <w:rsid w:val="00973959"/>
    <w:rsid w:val="00984D7B"/>
    <w:rsid w:val="009B345D"/>
    <w:rsid w:val="009F4ABC"/>
    <w:rsid w:val="00A73AB5"/>
    <w:rsid w:val="00B144DB"/>
    <w:rsid w:val="00B372BD"/>
    <w:rsid w:val="00B4303D"/>
    <w:rsid w:val="00B66363"/>
    <w:rsid w:val="00B81E49"/>
    <w:rsid w:val="00BF06D8"/>
    <w:rsid w:val="00C244D7"/>
    <w:rsid w:val="00C37C6E"/>
    <w:rsid w:val="00C42CB6"/>
    <w:rsid w:val="00C60393"/>
    <w:rsid w:val="00C673BB"/>
    <w:rsid w:val="00C84B3D"/>
    <w:rsid w:val="00C86860"/>
    <w:rsid w:val="00C9706D"/>
    <w:rsid w:val="00CD36E7"/>
    <w:rsid w:val="00CD39D0"/>
    <w:rsid w:val="00CF52A5"/>
    <w:rsid w:val="00D52C55"/>
    <w:rsid w:val="00D63AAF"/>
    <w:rsid w:val="00DB77FB"/>
    <w:rsid w:val="00DC529D"/>
    <w:rsid w:val="00DD5846"/>
    <w:rsid w:val="00E3337C"/>
    <w:rsid w:val="00E571E5"/>
    <w:rsid w:val="00E60839"/>
    <w:rsid w:val="00E86B54"/>
    <w:rsid w:val="00ED0EF1"/>
    <w:rsid w:val="00EE3383"/>
    <w:rsid w:val="00EE4E59"/>
    <w:rsid w:val="00EE530C"/>
    <w:rsid w:val="00EF62BB"/>
    <w:rsid w:val="00F12852"/>
    <w:rsid w:val="00F50551"/>
    <w:rsid w:val="00F52ABF"/>
    <w:rsid w:val="00F57795"/>
    <w:rsid w:val="00F72D56"/>
    <w:rsid w:val="00FF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C8F65DC"/>
  <w14:defaultImageDpi w14:val="300"/>
  <w15:docId w15:val="{18770109-2FBA-A54A-B012-520CAF314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39D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7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5129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5129"/>
    <w:rPr>
      <w:rFonts w:ascii="Lucida Grande CY" w:hAnsi="Lucida Grande CY" w:cs="Lucida Grande CY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505F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505F3"/>
  </w:style>
  <w:style w:type="paragraph" w:styleId="a8">
    <w:name w:val="footer"/>
    <w:basedOn w:val="a"/>
    <w:link w:val="a9"/>
    <w:uiPriority w:val="99"/>
    <w:unhideWhenUsed/>
    <w:rsid w:val="000505F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505F3"/>
  </w:style>
  <w:style w:type="character" w:styleId="aa">
    <w:name w:val="Hyperlink"/>
    <w:basedOn w:val="a0"/>
    <w:uiPriority w:val="99"/>
    <w:unhideWhenUsed/>
    <w:rsid w:val="000505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80A9D1-C548-8341-BCA9-75E92B679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10</Pages>
  <Words>2404</Words>
  <Characters>13707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RMAPE</Company>
  <LinksUpToDate>false</LinksUpToDate>
  <CharactersWithSpaces>16079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 Sokolov</dc:creator>
  <cp:keywords/>
  <dc:description/>
  <cp:lastModifiedBy>esokolov@protonmail.com</cp:lastModifiedBy>
  <cp:revision>50</cp:revision>
  <dcterms:created xsi:type="dcterms:W3CDTF">2015-10-27T20:25:00Z</dcterms:created>
  <dcterms:modified xsi:type="dcterms:W3CDTF">2022-12-04T19:04:00Z</dcterms:modified>
</cp:coreProperties>
</file>